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C5" w:rsidRDefault="00AA0266" w:rsidP="00AA0266">
      <w:pPr>
        <w:jc w:val="center"/>
        <w:rPr>
          <w:b/>
          <w:sz w:val="32"/>
        </w:rPr>
      </w:pPr>
      <w:r>
        <w:rPr>
          <w:b/>
          <w:sz w:val="32"/>
        </w:rPr>
        <w:t>ENZYME LAB</w:t>
      </w:r>
    </w:p>
    <w:p w:rsidR="00AA0266" w:rsidRPr="00FC48A9" w:rsidRDefault="00AA0266" w:rsidP="00AA0266">
      <w:pPr>
        <w:jc w:val="center"/>
        <w:rPr>
          <w:b/>
          <w:sz w:val="32"/>
          <w:vertAlign w:val="subscript"/>
        </w:rPr>
      </w:pPr>
      <w:r w:rsidRPr="00FC48A9">
        <w:rPr>
          <w:b/>
          <w:sz w:val="32"/>
        </w:rPr>
        <w:t>2H</w:t>
      </w:r>
      <w:r w:rsidRPr="00FC48A9">
        <w:rPr>
          <w:b/>
          <w:sz w:val="32"/>
          <w:vertAlign w:val="subscript"/>
        </w:rPr>
        <w:t>2</w:t>
      </w:r>
      <w:r w:rsidRPr="00FC48A9">
        <w:rPr>
          <w:b/>
          <w:sz w:val="32"/>
        </w:rPr>
        <w:t>O</w:t>
      </w:r>
      <w:r w:rsidRPr="00FC48A9">
        <w:rPr>
          <w:b/>
          <w:sz w:val="32"/>
          <w:vertAlign w:val="subscript"/>
        </w:rPr>
        <w:t xml:space="preserve">2 </w:t>
      </w:r>
      <w:r w:rsidRPr="00FC48A9">
        <w:rPr>
          <w:b/>
          <w:strike/>
          <w:sz w:val="32"/>
        </w:rPr>
        <w:t xml:space="preserve">    </w:t>
      </w:r>
      <w:r w:rsidR="005C4B34">
        <w:rPr>
          <w:b/>
          <w:strike/>
          <w:sz w:val="32"/>
        </w:rPr>
        <w:t xml:space="preserve">  </w:t>
      </w:r>
      <w:r w:rsidRPr="00FC48A9">
        <w:rPr>
          <w:b/>
          <w:strike/>
          <w:sz w:val="32"/>
        </w:rPr>
        <w:t xml:space="preserve">   </w:t>
      </w:r>
      <w:r w:rsidRPr="00FC48A9">
        <w:rPr>
          <w:b/>
          <w:sz w:val="32"/>
        </w:rPr>
        <w:t>&gt; 2</w:t>
      </w:r>
      <w:bookmarkStart w:id="0" w:name="_GoBack"/>
      <w:bookmarkEnd w:id="0"/>
      <w:r w:rsidRPr="00FC48A9">
        <w:rPr>
          <w:b/>
          <w:sz w:val="32"/>
        </w:rPr>
        <w:t>H</w:t>
      </w:r>
      <w:r w:rsidRPr="00FC48A9">
        <w:rPr>
          <w:b/>
          <w:sz w:val="32"/>
          <w:vertAlign w:val="subscript"/>
        </w:rPr>
        <w:t>2</w:t>
      </w:r>
      <w:r w:rsidRPr="00FC48A9">
        <w:rPr>
          <w:b/>
          <w:sz w:val="32"/>
        </w:rPr>
        <w:t>O + O</w:t>
      </w:r>
      <w:r w:rsidRPr="00FC48A9">
        <w:rPr>
          <w:b/>
          <w:sz w:val="32"/>
          <w:vertAlign w:val="subscript"/>
        </w:rPr>
        <w:t>2</w:t>
      </w:r>
    </w:p>
    <w:p w:rsidR="005532A6" w:rsidRPr="005C4B34" w:rsidRDefault="005532A6" w:rsidP="005532A6">
      <w:pPr>
        <w:pStyle w:val="VSFormulaText"/>
        <w:rPr>
          <w:rFonts w:asciiTheme="minorHAnsi" w:hAnsiTheme="minorHAnsi"/>
        </w:rPr>
      </w:pPr>
      <w:r w:rsidRPr="005C4B34">
        <w:rPr>
          <w:rFonts w:asciiTheme="minorHAnsi" w:hAnsiTheme="minorHAnsi"/>
        </w:rPr>
        <w:t>Many organisms can decompose hydrogen peroxide (H</w:t>
      </w:r>
      <w:r w:rsidRPr="005C4B34">
        <w:rPr>
          <w:rFonts w:asciiTheme="minorHAnsi" w:hAnsiTheme="minorHAnsi"/>
          <w:vertAlign w:val="subscript"/>
        </w:rPr>
        <w:t>2</w:t>
      </w:r>
      <w:r w:rsidRPr="005C4B34">
        <w:rPr>
          <w:rFonts w:asciiTheme="minorHAnsi" w:hAnsiTheme="minorHAnsi"/>
        </w:rPr>
        <w:t>O</w:t>
      </w:r>
      <w:r w:rsidRPr="005C4B34">
        <w:rPr>
          <w:rFonts w:asciiTheme="minorHAnsi" w:hAnsiTheme="minorHAnsi"/>
          <w:vertAlign w:val="subscript"/>
        </w:rPr>
        <w:t>2</w:t>
      </w:r>
      <w:r w:rsidRPr="005C4B34">
        <w:rPr>
          <w:rFonts w:asciiTheme="minorHAnsi" w:hAnsiTheme="minorHAnsi"/>
        </w:rPr>
        <w:t xml:space="preserve">) enzymatically. Enzymes are globular proteins, responsible for most of the chemical activities of living organisms. They act as </w:t>
      </w:r>
      <w:r w:rsidRPr="005C4B34">
        <w:rPr>
          <w:rFonts w:asciiTheme="minorHAnsi" w:hAnsiTheme="minorHAnsi"/>
          <w:i/>
        </w:rPr>
        <w:t>catalysts,</w:t>
      </w:r>
      <w:r w:rsidRPr="005C4B34">
        <w:rPr>
          <w:rFonts w:asciiTheme="minorHAnsi" w:hAnsiTheme="minorHAnsi"/>
        </w:rPr>
        <w:t xml:space="preserve"> substances that speed up chemical reactions without being destroyed or altered during the process. Enzymes are extremely efficient and may be used over and over again. One enzyme may catalyze thousands of reactions every second. Factors such as temperature, pH, and salinity at which enzymes function are extremely important. Most organisms have a preferred temperature range in which they survive, and their enzymes most likely function best within that temperature range. If the environment of the enzyme is too acidic or too basic, the enzyme may irreversibly </w:t>
      </w:r>
      <w:r w:rsidRPr="005C4B34">
        <w:rPr>
          <w:rFonts w:asciiTheme="minorHAnsi" w:hAnsiTheme="minorHAnsi"/>
          <w:i/>
        </w:rPr>
        <w:t>denature</w:t>
      </w:r>
      <w:r w:rsidRPr="005C4B34">
        <w:rPr>
          <w:rFonts w:asciiTheme="minorHAnsi" w:hAnsiTheme="minorHAnsi"/>
        </w:rPr>
        <w:t>, or unravel, until it no longer has the shape necessary for proper functioning.</w:t>
      </w:r>
    </w:p>
    <w:p w:rsidR="005532A6" w:rsidRPr="005C4B34" w:rsidRDefault="005532A6" w:rsidP="005532A6">
      <w:pPr>
        <w:pStyle w:val="VSFormulaText"/>
        <w:rPr>
          <w:rFonts w:asciiTheme="minorHAnsi" w:hAnsiTheme="minorHAnsi"/>
        </w:rPr>
      </w:pPr>
      <w:r w:rsidRPr="005C4B34">
        <w:rPr>
          <w:rFonts w:asciiTheme="minorHAnsi" w:hAnsiTheme="minorHAnsi"/>
        </w:rPr>
        <w:t>H</w:t>
      </w:r>
      <w:r w:rsidRPr="005C4B34">
        <w:rPr>
          <w:rFonts w:asciiTheme="minorHAnsi" w:hAnsiTheme="minorHAnsi"/>
          <w:vertAlign w:val="subscript"/>
        </w:rPr>
        <w:t>2</w:t>
      </w:r>
      <w:r w:rsidRPr="005C4B34">
        <w:rPr>
          <w:rFonts w:asciiTheme="minorHAnsi" w:hAnsiTheme="minorHAnsi"/>
        </w:rPr>
        <w:t>O</w:t>
      </w:r>
      <w:r w:rsidRPr="005C4B34">
        <w:rPr>
          <w:rFonts w:asciiTheme="minorHAnsi" w:hAnsiTheme="minorHAnsi"/>
          <w:vertAlign w:val="subscript"/>
        </w:rPr>
        <w:t>2</w:t>
      </w:r>
      <w:r w:rsidRPr="005C4B34">
        <w:rPr>
          <w:rFonts w:asciiTheme="minorHAnsi" w:hAnsiTheme="minorHAnsi"/>
          <w:position w:val="-4"/>
          <w:sz w:val="20"/>
        </w:rPr>
        <w:t xml:space="preserve"> </w:t>
      </w:r>
      <w:r w:rsidRPr="005C4B34">
        <w:rPr>
          <w:rFonts w:asciiTheme="minorHAnsi" w:hAnsiTheme="minorHAnsi"/>
        </w:rPr>
        <w:t>is toxic to most living organisms. Many organisms are capable of enzymatically destroying the H</w:t>
      </w:r>
      <w:r w:rsidRPr="005C4B34">
        <w:rPr>
          <w:rFonts w:asciiTheme="minorHAnsi" w:hAnsiTheme="minorHAnsi"/>
          <w:vertAlign w:val="subscript"/>
        </w:rPr>
        <w:t>2</w:t>
      </w:r>
      <w:r w:rsidRPr="005C4B34">
        <w:rPr>
          <w:rFonts w:asciiTheme="minorHAnsi" w:hAnsiTheme="minorHAnsi"/>
        </w:rPr>
        <w:t>O</w:t>
      </w:r>
      <w:r w:rsidRPr="005C4B34">
        <w:rPr>
          <w:rFonts w:asciiTheme="minorHAnsi" w:hAnsiTheme="minorHAnsi"/>
          <w:vertAlign w:val="subscript"/>
        </w:rPr>
        <w:t>2</w:t>
      </w:r>
      <w:r w:rsidRPr="005C4B34">
        <w:rPr>
          <w:rFonts w:asciiTheme="minorHAnsi" w:hAnsiTheme="minorHAnsi"/>
          <w:position w:val="-4"/>
          <w:sz w:val="20"/>
        </w:rPr>
        <w:t xml:space="preserve"> </w:t>
      </w:r>
      <w:r w:rsidRPr="005C4B34">
        <w:rPr>
          <w:rFonts w:asciiTheme="minorHAnsi" w:hAnsiTheme="minorHAnsi"/>
        </w:rPr>
        <w:t>before it can do much damage. H</w:t>
      </w:r>
      <w:r w:rsidRPr="005C4B34">
        <w:rPr>
          <w:rFonts w:asciiTheme="minorHAnsi" w:hAnsiTheme="minorHAnsi"/>
          <w:vertAlign w:val="subscript"/>
        </w:rPr>
        <w:t>2</w:t>
      </w:r>
      <w:r w:rsidRPr="005C4B34">
        <w:rPr>
          <w:rFonts w:asciiTheme="minorHAnsi" w:hAnsiTheme="minorHAnsi"/>
        </w:rPr>
        <w:t>O</w:t>
      </w:r>
      <w:r w:rsidRPr="005C4B34">
        <w:rPr>
          <w:rFonts w:asciiTheme="minorHAnsi" w:hAnsiTheme="minorHAnsi"/>
          <w:vertAlign w:val="subscript"/>
        </w:rPr>
        <w:t>2</w:t>
      </w:r>
      <w:r w:rsidRPr="005C4B34">
        <w:rPr>
          <w:rFonts w:asciiTheme="minorHAnsi" w:hAnsiTheme="minorHAnsi"/>
          <w:position w:val="-4"/>
          <w:sz w:val="20"/>
        </w:rPr>
        <w:t xml:space="preserve"> </w:t>
      </w:r>
      <w:r w:rsidRPr="005C4B34">
        <w:rPr>
          <w:rFonts w:asciiTheme="minorHAnsi" w:hAnsiTheme="minorHAnsi"/>
        </w:rPr>
        <w:t>can be converted to oxygen and water, as follows:</w:t>
      </w:r>
    </w:p>
    <w:p w:rsidR="005532A6" w:rsidRPr="005C4B34" w:rsidRDefault="005532A6" w:rsidP="005532A6">
      <w:pPr>
        <w:pStyle w:val="VSFormula"/>
        <w:rPr>
          <w:rFonts w:asciiTheme="minorHAnsi" w:hAnsiTheme="minorHAnsi"/>
        </w:rPr>
      </w:pPr>
      <w:r w:rsidRPr="005C4B34">
        <w:rPr>
          <w:rFonts w:asciiTheme="minorHAnsi" w:hAnsiTheme="minorHAnsi"/>
        </w:rPr>
        <w:t>2 H</w:t>
      </w:r>
      <w:r w:rsidRPr="005C4B34">
        <w:rPr>
          <w:rFonts w:asciiTheme="minorHAnsi" w:hAnsiTheme="minorHAnsi"/>
          <w:vertAlign w:val="subscript"/>
        </w:rPr>
        <w:t>2</w:t>
      </w:r>
      <w:r w:rsidRPr="005C4B34">
        <w:rPr>
          <w:rFonts w:asciiTheme="minorHAnsi" w:hAnsiTheme="minorHAnsi"/>
        </w:rPr>
        <w:t>O</w:t>
      </w:r>
      <w:r w:rsidRPr="005C4B34">
        <w:rPr>
          <w:rFonts w:asciiTheme="minorHAnsi" w:hAnsiTheme="minorHAnsi"/>
          <w:vertAlign w:val="subscript"/>
        </w:rPr>
        <w:t>2</w:t>
      </w:r>
      <w:r w:rsidRPr="005C4B34">
        <w:rPr>
          <w:rFonts w:asciiTheme="minorHAnsi" w:hAnsiTheme="minorHAnsi"/>
          <w:position w:val="-4"/>
        </w:rPr>
        <w:t xml:space="preserve"> </w:t>
      </w:r>
      <w:r w:rsidR="005C4B34">
        <w:rPr>
          <w:rFonts w:asciiTheme="minorHAnsi" w:hAnsiTheme="minorHAnsi"/>
        </w:rPr>
        <w:t>→</w:t>
      </w:r>
      <w:r w:rsidRPr="005C4B34">
        <w:rPr>
          <w:rFonts w:asciiTheme="minorHAnsi" w:hAnsiTheme="minorHAnsi"/>
        </w:rPr>
        <w:t xml:space="preserve"> 2 H</w:t>
      </w:r>
      <w:r w:rsidRPr="005C4B34">
        <w:rPr>
          <w:rFonts w:asciiTheme="minorHAnsi" w:hAnsiTheme="minorHAnsi"/>
          <w:vertAlign w:val="subscript"/>
        </w:rPr>
        <w:t>2</w:t>
      </w:r>
      <w:r w:rsidRPr="005C4B34">
        <w:rPr>
          <w:rFonts w:asciiTheme="minorHAnsi" w:hAnsiTheme="minorHAnsi"/>
        </w:rPr>
        <w:t>O + O</w:t>
      </w:r>
      <w:r w:rsidRPr="005C4B34">
        <w:rPr>
          <w:rFonts w:asciiTheme="minorHAnsi" w:hAnsiTheme="minorHAnsi"/>
          <w:vertAlign w:val="subscript"/>
        </w:rPr>
        <w:t>2</w:t>
      </w:r>
      <w:r w:rsidRPr="005C4B34">
        <w:rPr>
          <w:rFonts w:asciiTheme="minorHAnsi" w:hAnsiTheme="minorHAnsi"/>
        </w:rPr>
        <w:t xml:space="preserve"> </w:t>
      </w:r>
    </w:p>
    <w:p w:rsidR="005532A6" w:rsidRPr="005C4B34" w:rsidRDefault="005532A6" w:rsidP="005532A6">
      <w:pPr>
        <w:rPr>
          <w:rFonts w:asciiTheme="minorHAnsi" w:hAnsiTheme="minorHAnsi"/>
          <w:b/>
          <w:sz w:val="28"/>
        </w:rPr>
      </w:pPr>
      <w:r w:rsidRPr="005C4B34">
        <w:rPr>
          <w:rFonts w:asciiTheme="minorHAnsi" w:hAnsiTheme="minorHAnsi"/>
        </w:rPr>
        <w:t xml:space="preserve">Although this reaction occurs spontaneously, enzymes increase the rate considerably. At least two different enzymes are known to catalyze this reaction: </w:t>
      </w:r>
      <w:r w:rsidRPr="005C4B34">
        <w:rPr>
          <w:rFonts w:asciiTheme="minorHAnsi" w:hAnsiTheme="minorHAnsi"/>
          <w:i/>
        </w:rPr>
        <w:t>catalase,</w:t>
      </w:r>
      <w:r w:rsidRPr="005C4B34">
        <w:rPr>
          <w:rFonts w:asciiTheme="minorHAnsi" w:hAnsiTheme="minorHAnsi"/>
        </w:rPr>
        <w:t xml:space="preserve"> found in animals and protists, and </w:t>
      </w:r>
      <w:r w:rsidRPr="005C4B34">
        <w:rPr>
          <w:rFonts w:asciiTheme="minorHAnsi" w:hAnsiTheme="minorHAnsi"/>
          <w:i/>
        </w:rPr>
        <w:t>peroxidase</w:t>
      </w:r>
      <w:r w:rsidRPr="005C4B34">
        <w:rPr>
          <w:rFonts w:asciiTheme="minorHAnsi" w:hAnsiTheme="minorHAnsi"/>
        </w:rPr>
        <w:t>, found in plants. A great deal can be learned about enzymes by studying the rates of enzyme-catalyzed reactions.</w:t>
      </w:r>
    </w:p>
    <w:p w:rsidR="00AA0266" w:rsidRPr="005C4B34" w:rsidRDefault="00AA0266" w:rsidP="00AA0266">
      <w:pPr>
        <w:rPr>
          <w:rFonts w:asciiTheme="minorHAnsi" w:hAnsiTheme="minorHAnsi"/>
          <w:sz w:val="28"/>
        </w:rPr>
      </w:pPr>
      <w:r w:rsidRPr="005C4B34">
        <w:rPr>
          <w:rFonts w:asciiTheme="minorHAnsi" w:hAnsiTheme="minorHAnsi"/>
          <w:b/>
          <w:sz w:val="28"/>
        </w:rPr>
        <w:t xml:space="preserve">Problem:  </w:t>
      </w:r>
      <w:r w:rsidRPr="005C4B34">
        <w:rPr>
          <w:rFonts w:asciiTheme="minorHAnsi" w:hAnsiTheme="minorHAnsi"/>
          <w:sz w:val="24"/>
        </w:rPr>
        <w:t xml:space="preserve">How does the reaction rate of </w:t>
      </w:r>
      <w:r w:rsidR="005532A6" w:rsidRPr="005C4B34">
        <w:rPr>
          <w:rFonts w:asciiTheme="minorHAnsi" w:hAnsiTheme="minorHAnsi"/>
          <w:sz w:val="24"/>
        </w:rPr>
        <w:t>peroxidase enzyme from turnips</w:t>
      </w:r>
      <w:r w:rsidRPr="005C4B34">
        <w:rPr>
          <w:rFonts w:asciiTheme="minorHAnsi" w:hAnsiTheme="minorHAnsi"/>
          <w:sz w:val="24"/>
        </w:rPr>
        <w:t xml:space="preserve"> change when</w:t>
      </w:r>
      <w:r w:rsidR="005532A6" w:rsidRPr="005C4B34">
        <w:rPr>
          <w:rFonts w:asciiTheme="minorHAnsi" w:hAnsiTheme="minorHAnsi"/>
          <w:sz w:val="24"/>
        </w:rPr>
        <w:t xml:space="preserve"> enzyme is exposed to 37 degrees Celsius (body temperature)?</w:t>
      </w:r>
    </w:p>
    <w:p w:rsidR="00AA0266" w:rsidRPr="00FC48A9" w:rsidRDefault="00AA0266" w:rsidP="00AA0266">
      <w:pPr>
        <w:rPr>
          <w:b/>
          <w:sz w:val="28"/>
        </w:rPr>
      </w:pPr>
      <w:r w:rsidRPr="00FC48A9">
        <w:rPr>
          <w:b/>
          <w:sz w:val="28"/>
        </w:rPr>
        <w:t>Hypothesis:</w:t>
      </w:r>
      <w:r w:rsidR="005532A6">
        <w:rPr>
          <w:b/>
          <w:sz w:val="28"/>
        </w:rPr>
        <w:t>_____________________________________________________________________________________________________________________________________________________________________________________________________________________________</w:t>
      </w:r>
    </w:p>
    <w:p w:rsidR="00AA0266" w:rsidRPr="00FC48A9" w:rsidRDefault="00AA0266" w:rsidP="00AA0266">
      <w:pPr>
        <w:rPr>
          <w:b/>
          <w:sz w:val="28"/>
        </w:rPr>
      </w:pPr>
      <w:r w:rsidRPr="00FC48A9">
        <w:rPr>
          <w:b/>
          <w:sz w:val="28"/>
        </w:rPr>
        <w:t>Materials:</w:t>
      </w:r>
    </w:p>
    <w:p w:rsidR="00AA0266" w:rsidRPr="00AA0266" w:rsidRDefault="005532A6" w:rsidP="00AA0266">
      <w:pPr>
        <w:pStyle w:val="NoSpacing"/>
        <w:rPr>
          <w:sz w:val="24"/>
        </w:rPr>
      </w:pPr>
      <w:r>
        <w:rPr>
          <w:sz w:val="24"/>
        </w:rPr>
        <w:t>Pan of room temp water</w:t>
      </w:r>
    </w:p>
    <w:p w:rsidR="00AA0266" w:rsidRPr="00AA0266" w:rsidRDefault="005532A6" w:rsidP="00AA0266">
      <w:pPr>
        <w:pStyle w:val="NoSpacing"/>
        <w:rPr>
          <w:sz w:val="24"/>
        </w:rPr>
      </w:pPr>
      <w:r>
        <w:rPr>
          <w:sz w:val="24"/>
        </w:rPr>
        <w:t>125mL flask</w:t>
      </w:r>
    </w:p>
    <w:p w:rsidR="00AA0266" w:rsidRDefault="005532A6" w:rsidP="00AA0266">
      <w:pPr>
        <w:pStyle w:val="NoSpacing"/>
        <w:rPr>
          <w:sz w:val="24"/>
        </w:rPr>
      </w:pPr>
      <w:r>
        <w:rPr>
          <w:sz w:val="24"/>
        </w:rPr>
        <w:t>100mL graduated cylinder</w:t>
      </w:r>
    </w:p>
    <w:p w:rsidR="005532A6" w:rsidRDefault="005532A6" w:rsidP="00AA0266">
      <w:pPr>
        <w:pStyle w:val="NoSpacing"/>
        <w:rPr>
          <w:sz w:val="24"/>
        </w:rPr>
      </w:pPr>
      <w:r>
        <w:rPr>
          <w:sz w:val="24"/>
        </w:rPr>
        <w:t>500mL beaker</w:t>
      </w:r>
    </w:p>
    <w:p w:rsidR="005532A6" w:rsidRDefault="005532A6" w:rsidP="00AA0266">
      <w:pPr>
        <w:pStyle w:val="NoSpacing"/>
        <w:rPr>
          <w:sz w:val="24"/>
        </w:rPr>
      </w:pPr>
      <w:r>
        <w:rPr>
          <w:sz w:val="24"/>
        </w:rPr>
        <w:t>Rubber tubing connected to stopper</w:t>
      </w:r>
    </w:p>
    <w:p w:rsidR="005532A6" w:rsidRPr="00AA0266" w:rsidRDefault="005532A6" w:rsidP="00AA0266">
      <w:pPr>
        <w:pStyle w:val="NoSpacing"/>
        <w:rPr>
          <w:sz w:val="24"/>
        </w:rPr>
      </w:pPr>
      <w:r>
        <w:rPr>
          <w:sz w:val="24"/>
        </w:rPr>
        <w:t>2 culture tubes (for collecting enzyme and substrate samples)</w:t>
      </w:r>
    </w:p>
    <w:p w:rsidR="00AA0266" w:rsidRPr="00AA0266" w:rsidRDefault="00AA0266" w:rsidP="00AA0266">
      <w:pPr>
        <w:pStyle w:val="NoSpacing"/>
        <w:rPr>
          <w:sz w:val="24"/>
        </w:rPr>
      </w:pPr>
      <w:r w:rsidRPr="00AA0266">
        <w:rPr>
          <w:sz w:val="24"/>
        </w:rPr>
        <w:t>T</w:t>
      </w:r>
      <w:r w:rsidR="005532A6">
        <w:rPr>
          <w:sz w:val="24"/>
        </w:rPr>
        <w:t>urnip e</w:t>
      </w:r>
      <w:r w:rsidRPr="00AA0266">
        <w:rPr>
          <w:sz w:val="24"/>
        </w:rPr>
        <w:t>xtract</w:t>
      </w:r>
    </w:p>
    <w:p w:rsidR="00AA0266" w:rsidRPr="00AA0266" w:rsidRDefault="005532A6" w:rsidP="00AA0266">
      <w:pPr>
        <w:pStyle w:val="NoSpacing"/>
        <w:rPr>
          <w:sz w:val="24"/>
        </w:rPr>
      </w:pPr>
      <w:r>
        <w:rPr>
          <w:sz w:val="24"/>
        </w:rPr>
        <w:t>Water bath</w:t>
      </w:r>
    </w:p>
    <w:p w:rsidR="00AA0266" w:rsidRDefault="00AA0266" w:rsidP="00AA0266">
      <w:pPr>
        <w:pStyle w:val="NoSpacing"/>
        <w:rPr>
          <w:sz w:val="24"/>
        </w:rPr>
      </w:pPr>
      <w:r w:rsidRPr="00AA0266">
        <w:rPr>
          <w:sz w:val="24"/>
        </w:rPr>
        <w:t xml:space="preserve">Hydrogen </w:t>
      </w:r>
      <w:r w:rsidR="005532A6">
        <w:rPr>
          <w:sz w:val="24"/>
        </w:rPr>
        <w:t>p</w:t>
      </w:r>
      <w:r w:rsidRPr="00AA0266">
        <w:rPr>
          <w:sz w:val="24"/>
        </w:rPr>
        <w:t>eroxide</w:t>
      </w:r>
      <w:r w:rsidR="005532A6">
        <w:rPr>
          <w:sz w:val="24"/>
        </w:rPr>
        <w:t xml:space="preserve"> solution</w:t>
      </w:r>
    </w:p>
    <w:p w:rsidR="00FE59A4" w:rsidRPr="00AA0266" w:rsidRDefault="00FE59A4" w:rsidP="00AA0266">
      <w:pPr>
        <w:pStyle w:val="NoSpacing"/>
        <w:rPr>
          <w:sz w:val="24"/>
        </w:rPr>
      </w:pPr>
      <w:r>
        <w:rPr>
          <w:sz w:val="24"/>
        </w:rPr>
        <w:t>Magnetic stirrer (optional)</w:t>
      </w:r>
    </w:p>
    <w:p w:rsidR="00AA0266" w:rsidRDefault="005532A6" w:rsidP="005532A6">
      <w:pPr>
        <w:pStyle w:val="NoSpacing"/>
        <w:rPr>
          <w:sz w:val="24"/>
        </w:rPr>
      </w:pPr>
      <w:r>
        <w:rPr>
          <w:sz w:val="24"/>
        </w:rPr>
        <w:t>Computer</w:t>
      </w:r>
    </w:p>
    <w:p w:rsidR="005532A6" w:rsidRPr="00FC48A9" w:rsidRDefault="005532A6" w:rsidP="005532A6">
      <w:pPr>
        <w:pStyle w:val="NoSpacing"/>
        <w:rPr>
          <w:b/>
          <w:sz w:val="28"/>
        </w:rPr>
      </w:pPr>
    </w:p>
    <w:p w:rsidR="00AA0266" w:rsidRPr="00FC48A9" w:rsidRDefault="00AA0266" w:rsidP="00AA0266">
      <w:pPr>
        <w:rPr>
          <w:b/>
          <w:sz w:val="28"/>
        </w:rPr>
      </w:pPr>
      <w:r w:rsidRPr="00FC48A9">
        <w:rPr>
          <w:b/>
          <w:sz w:val="28"/>
        </w:rPr>
        <w:t>Procedure:</w:t>
      </w:r>
    </w:p>
    <w:p w:rsidR="00AA0266" w:rsidRPr="00FC48A9" w:rsidRDefault="00AA0266" w:rsidP="00AA0266">
      <w:pPr>
        <w:rPr>
          <w:b/>
          <w:sz w:val="28"/>
        </w:rPr>
      </w:pPr>
      <w:r w:rsidRPr="00FC48A9">
        <w:rPr>
          <w:b/>
          <w:sz w:val="28"/>
        </w:rPr>
        <w:t>Part I – Control</w:t>
      </w:r>
      <w:r w:rsidR="005532A6">
        <w:rPr>
          <w:b/>
          <w:sz w:val="28"/>
        </w:rPr>
        <w:t xml:space="preserve"> at Room Temp   </w:t>
      </w:r>
      <w:r w:rsidR="005532A6">
        <w:rPr>
          <w:b/>
          <w:sz w:val="28"/>
        </w:rPr>
        <w:tab/>
        <w:t>Record Temperature Here: _____________</w:t>
      </w:r>
    </w:p>
    <w:p w:rsidR="00AA0266" w:rsidRPr="00FC48A9" w:rsidRDefault="005532A6" w:rsidP="00AA0266">
      <w:pPr>
        <w:pStyle w:val="ListParagraph"/>
        <w:numPr>
          <w:ilvl w:val="0"/>
          <w:numId w:val="1"/>
        </w:numPr>
        <w:rPr>
          <w:sz w:val="24"/>
        </w:rPr>
      </w:pPr>
      <w:r>
        <w:rPr>
          <w:sz w:val="24"/>
        </w:rPr>
        <w:t>Collect 5mL of the enzyme extract and the substrate solution (H</w:t>
      </w:r>
      <w:r w:rsidRPr="005532A6">
        <w:rPr>
          <w:sz w:val="24"/>
          <w:vertAlign w:val="subscript"/>
        </w:rPr>
        <w:t>2</w:t>
      </w:r>
      <w:r>
        <w:rPr>
          <w:sz w:val="24"/>
        </w:rPr>
        <w:t>O</w:t>
      </w:r>
      <w:r w:rsidRPr="005532A6">
        <w:rPr>
          <w:sz w:val="24"/>
          <w:vertAlign w:val="subscript"/>
        </w:rPr>
        <w:t>2</w:t>
      </w:r>
      <w:r>
        <w:rPr>
          <w:sz w:val="24"/>
        </w:rPr>
        <w:t>) in your culture tubes.</w:t>
      </w:r>
    </w:p>
    <w:p w:rsidR="00FC48A9" w:rsidRPr="00FC48A9" w:rsidRDefault="005532A6" w:rsidP="00AA0266">
      <w:pPr>
        <w:pStyle w:val="ListParagraph"/>
        <w:numPr>
          <w:ilvl w:val="0"/>
          <w:numId w:val="1"/>
        </w:numPr>
        <w:rPr>
          <w:sz w:val="24"/>
        </w:rPr>
      </w:pPr>
      <w:r>
        <w:rPr>
          <w:sz w:val="24"/>
        </w:rPr>
        <w:t>S</w:t>
      </w:r>
      <w:r w:rsidR="00FC48A9" w:rsidRPr="00FC48A9">
        <w:rPr>
          <w:sz w:val="24"/>
        </w:rPr>
        <w:t xml:space="preserve">ubmerge a 100mL </w:t>
      </w:r>
      <w:r>
        <w:rPr>
          <w:sz w:val="24"/>
        </w:rPr>
        <w:t>graduated cylinder in the water making sure all air is removed.</w:t>
      </w:r>
    </w:p>
    <w:p w:rsidR="00FE59A4" w:rsidRDefault="00FE59A4" w:rsidP="00AA0266">
      <w:pPr>
        <w:pStyle w:val="ListParagraph"/>
        <w:numPr>
          <w:ilvl w:val="0"/>
          <w:numId w:val="1"/>
        </w:numPr>
        <w:rPr>
          <w:sz w:val="24"/>
        </w:rPr>
      </w:pPr>
      <w:r>
        <w:rPr>
          <w:sz w:val="24"/>
        </w:rPr>
        <w:lastRenderedPageBreak/>
        <w:t>Have the group member responsible for holding and reading the cylinder to p</w:t>
      </w:r>
      <w:r w:rsidRPr="00FC48A9">
        <w:rPr>
          <w:sz w:val="24"/>
        </w:rPr>
        <w:t>lace the rubber tubing into the submerged graduated cylinder</w:t>
      </w:r>
      <w:r>
        <w:rPr>
          <w:sz w:val="24"/>
        </w:rPr>
        <w:t>.  BE SURE to keep</w:t>
      </w:r>
      <w:r w:rsidRPr="00FC48A9">
        <w:rPr>
          <w:sz w:val="24"/>
        </w:rPr>
        <w:t xml:space="preserve"> the mouth of the graduated cylinder under the water</w:t>
      </w:r>
      <w:r>
        <w:rPr>
          <w:sz w:val="24"/>
        </w:rPr>
        <w:t xml:space="preserve"> at all times.  I</w:t>
      </w:r>
      <w:r w:rsidRPr="00FC48A9">
        <w:rPr>
          <w:sz w:val="24"/>
        </w:rPr>
        <w:t>nvert the cylinder (make sure the cylinder is full of water – no air pockets at the top).</w:t>
      </w:r>
    </w:p>
    <w:p w:rsidR="00FC48A9" w:rsidRPr="00FC48A9" w:rsidRDefault="005532A6" w:rsidP="00AA0266">
      <w:pPr>
        <w:pStyle w:val="ListParagraph"/>
        <w:numPr>
          <w:ilvl w:val="0"/>
          <w:numId w:val="1"/>
        </w:numPr>
        <w:rPr>
          <w:sz w:val="24"/>
        </w:rPr>
      </w:pPr>
      <w:r>
        <w:rPr>
          <w:sz w:val="24"/>
        </w:rPr>
        <w:t>Pour the substrate solution into the flask.</w:t>
      </w:r>
    </w:p>
    <w:p w:rsidR="00FC48A9" w:rsidRPr="00FE59A4" w:rsidRDefault="00FE59A4" w:rsidP="00FE59A4">
      <w:pPr>
        <w:pStyle w:val="ListParagraph"/>
        <w:numPr>
          <w:ilvl w:val="0"/>
          <w:numId w:val="1"/>
        </w:numPr>
        <w:rPr>
          <w:sz w:val="24"/>
        </w:rPr>
      </w:pPr>
      <w:r>
        <w:rPr>
          <w:sz w:val="24"/>
        </w:rPr>
        <w:t>DON’T PROCEED UNTIL EVERYONE IS READY</w:t>
      </w:r>
    </w:p>
    <w:p w:rsidR="00FC48A9" w:rsidRPr="00FC48A9" w:rsidRDefault="00FC48A9" w:rsidP="00AA0266">
      <w:pPr>
        <w:pStyle w:val="ListParagraph"/>
        <w:numPr>
          <w:ilvl w:val="0"/>
          <w:numId w:val="1"/>
        </w:numPr>
        <w:rPr>
          <w:sz w:val="24"/>
        </w:rPr>
      </w:pPr>
      <w:r w:rsidRPr="00FC48A9">
        <w:rPr>
          <w:sz w:val="24"/>
        </w:rPr>
        <w:t xml:space="preserve">Pour the </w:t>
      </w:r>
      <w:r w:rsidR="00FE59A4">
        <w:rPr>
          <w:sz w:val="24"/>
        </w:rPr>
        <w:t>enzyme</w:t>
      </w:r>
      <w:r w:rsidRPr="00FC48A9">
        <w:rPr>
          <w:sz w:val="24"/>
        </w:rPr>
        <w:t xml:space="preserve"> solution into the flask, stopper</w:t>
      </w:r>
      <w:r w:rsidR="00FE59A4">
        <w:rPr>
          <w:sz w:val="24"/>
        </w:rPr>
        <w:t xml:space="preserve"> tightly</w:t>
      </w:r>
      <w:r w:rsidRPr="00FC48A9">
        <w:rPr>
          <w:sz w:val="24"/>
        </w:rPr>
        <w:t>, and swirl the flask</w:t>
      </w:r>
      <w:r w:rsidR="00FE59A4">
        <w:rPr>
          <w:sz w:val="24"/>
        </w:rPr>
        <w:t xml:space="preserve"> AT A STEADY SPEED</w:t>
      </w:r>
      <w:r w:rsidRPr="00FC48A9">
        <w:rPr>
          <w:sz w:val="24"/>
        </w:rPr>
        <w:t>.</w:t>
      </w:r>
      <w:r w:rsidR="00FE59A4">
        <w:rPr>
          <w:sz w:val="24"/>
        </w:rPr>
        <w:t xml:space="preserve">  You might have access to a magnetic stirrer.  If so, use it at the lowest possible speed.</w:t>
      </w:r>
    </w:p>
    <w:p w:rsidR="00FC48A9" w:rsidRPr="00FC48A9" w:rsidRDefault="00FC48A9" w:rsidP="00AA0266">
      <w:pPr>
        <w:pStyle w:val="ListParagraph"/>
        <w:numPr>
          <w:ilvl w:val="0"/>
          <w:numId w:val="1"/>
        </w:numPr>
        <w:rPr>
          <w:sz w:val="24"/>
        </w:rPr>
      </w:pPr>
      <w:r w:rsidRPr="00FC48A9">
        <w:rPr>
          <w:sz w:val="24"/>
        </w:rPr>
        <w:t>Begin timing when the first bubble or gas appears in the cylinder.</w:t>
      </w:r>
    </w:p>
    <w:p w:rsidR="00FC48A9" w:rsidRDefault="00FC48A9" w:rsidP="00AA0266">
      <w:pPr>
        <w:pStyle w:val="ListParagraph"/>
        <w:numPr>
          <w:ilvl w:val="0"/>
          <w:numId w:val="1"/>
        </w:numPr>
        <w:rPr>
          <w:sz w:val="24"/>
        </w:rPr>
      </w:pPr>
      <w:r w:rsidRPr="00FC48A9">
        <w:rPr>
          <w:sz w:val="24"/>
        </w:rPr>
        <w:t xml:space="preserve">Collect the </w:t>
      </w:r>
      <w:r w:rsidR="00FE59A4">
        <w:rPr>
          <w:sz w:val="24"/>
        </w:rPr>
        <w:t>mL of oxygen produced every 30 seconds for five minutes</w:t>
      </w:r>
      <w:r w:rsidRPr="00FC48A9">
        <w:rPr>
          <w:sz w:val="24"/>
        </w:rPr>
        <w:t>.</w:t>
      </w:r>
    </w:p>
    <w:p w:rsidR="00E46C4D" w:rsidRPr="0060123F" w:rsidRDefault="00E46C4D" w:rsidP="00E46C4D">
      <w:pPr>
        <w:pStyle w:val="ListParagraph"/>
        <w:numPr>
          <w:ilvl w:val="0"/>
          <w:numId w:val="1"/>
        </w:numPr>
        <w:rPr>
          <w:sz w:val="24"/>
        </w:rPr>
      </w:pPr>
      <w:r w:rsidRPr="0060123F">
        <w:rPr>
          <w:sz w:val="24"/>
        </w:rPr>
        <w:t xml:space="preserve">Calculate the </w:t>
      </w:r>
      <w:r>
        <w:rPr>
          <w:sz w:val="24"/>
        </w:rPr>
        <w:t>rate of reaction</w:t>
      </w:r>
      <w:r w:rsidRPr="0060123F">
        <w:rPr>
          <w:sz w:val="24"/>
        </w:rPr>
        <w:t xml:space="preserve"> for each time interval.  This can be used to more ea</w:t>
      </w:r>
      <w:r>
        <w:rPr>
          <w:sz w:val="24"/>
        </w:rPr>
        <w:t>sily see how the reaction rate changes as the trial progressed</w:t>
      </w:r>
      <w:r w:rsidRPr="0060123F">
        <w:rPr>
          <w:sz w:val="24"/>
        </w:rPr>
        <w:t>.</w:t>
      </w:r>
    </w:p>
    <w:p w:rsidR="00FC48A9" w:rsidRPr="00FC48A9" w:rsidRDefault="00E46C4D" w:rsidP="00FC48A9">
      <w:pPr>
        <w:rPr>
          <w:b/>
          <w:sz w:val="24"/>
        </w:rPr>
      </w:pPr>
      <w:r>
        <w:rPr>
          <w:b/>
          <w:sz w:val="24"/>
        </w:rPr>
        <w:t>Rate of Reaction</w:t>
      </w:r>
      <w:r w:rsidR="00FC48A9" w:rsidRPr="00FC48A9">
        <w:rPr>
          <w:b/>
          <w:sz w:val="24"/>
        </w:rPr>
        <w:t xml:space="preserve"> = Change in Y / Change in X</w:t>
      </w:r>
    </w:p>
    <w:p w:rsidR="00D523F0" w:rsidRDefault="00D523F0" w:rsidP="00FC48A9">
      <w:pPr>
        <w:rPr>
          <w:i/>
          <w:sz w:val="24"/>
        </w:rPr>
      </w:pPr>
      <w:r>
        <w:rPr>
          <w:i/>
          <w:sz w:val="24"/>
        </w:rPr>
        <w:t>Use this format for each experiment, and be sure to give each table a descriptive title.</w:t>
      </w:r>
    </w:p>
    <w:p w:rsidR="00D523F0" w:rsidRPr="00BF77E1" w:rsidRDefault="00BF77E1" w:rsidP="00FC48A9">
      <w:pPr>
        <w:rPr>
          <w:b/>
          <w:sz w:val="24"/>
        </w:rPr>
      </w:pPr>
      <w:r>
        <w:rPr>
          <w:b/>
          <w:sz w:val="24"/>
        </w:rPr>
        <w:t>Title: ____________________________________________________________________________________</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3930"/>
        <w:gridCol w:w="3825"/>
      </w:tblGrid>
      <w:tr w:rsidR="00FC48A9" w:rsidRPr="00D523F0" w:rsidTr="00FC48A9">
        <w:tblPrEx>
          <w:tblCellMar>
            <w:top w:w="0" w:type="dxa"/>
            <w:bottom w:w="0" w:type="dxa"/>
          </w:tblCellMar>
        </w:tblPrEx>
        <w:trPr>
          <w:trHeight w:val="885"/>
        </w:trPr>
        <w:tc>
          <w:tcPr>
            <w:tcW w:w="2760" w:type="dxa"/>
          </w:tcPr>
          <w:p w:rsidR="00FC48A9" w:rsidRPr="00D523F0" w:rsidRDefault="00FC48A9" w:rsidP="00FC48A9">
            <w:pPr>
              <w:pStyle w:val="NoSpacing"/>
              <w:jc w:val="center"/>
              <w:rPr>
                <w:b/>
                <w:sz w:val="24"/>
              </w:rPr>
            </w:pPr>
          </w:p>
          <w:p w:rsidR="00FC48A9" w:rsidRPr="00D523F0" w:rsidRDefault="00FC48A9" w:rsidP="00FC48A9">
            <w:pPr>
              <w:pStyle w:val="NoSpacing"/>
              <w:jc w:val="center"/>
              <w:rPr>
                <w:b/>
                <w:sz w:val="24"/>
              </w:rPr>
            </w:pPr>
            <w:r w:rsidRPr="00D523F0">
              <w:rPr>
                <w:b/>
                <w:sz w:val="24"/>
              </w:rPr>
              <w:t>Time Interval</w:t>
            </w:r>
          </w:p>
          <w:p w:rsidR="00FC48A9" w:rsidRPr="00D523F0" w:rsidRDefault="00FC48A9" w:rsidP="00FC48A9">
            <w:pPr>
              <w:pStyle w:val="NoSpacing"/>
              <w:jc w:val="center"/>
            </w:pPr>
            <w:r w:rsidRPr="00D523F0">
              <w:rPr>
                <w:b/>
                <w:sz w:val="24"/>
              </w:rPr>
              <w:t>(min)</w:t>
            </w:r>
          </w:p>
        </w:tc>
        <w:tc>
          <w:tcPr>
            <w:tcW w:w="3930" w:type="dxa"/>
          </w:tcPr>
          <w:p w:rsidR="00FC48A9" w:rsidRPr="00D523F0" w:rsidRDefault="00FC48A9" w:rsidP="00FC48A9">
            <w:pPr>
              <w:pStyle w:val="NoSpacing"/>
              <w:jc w:val="center"/>
              <w:rPr>
                <w:b/>
                <w:sz w:val="24"/>
              </w:rPr>
            </w:pPr>
          </w:p>
          <w:p w:rsidR="00FC48A9" w:rsidRPr="00D523F0" w:rsidRDefault="00FC48A9" w:rsidP="00FC48A9">
            <w:pPr>
              <w:pStyle w:val="NoSpacing"/>
              <w:jc w:val="center"/>
              <w:rPr>
                <w:b/>
              </w:rPr>
            </w:pPr>
            <w:r w:rsidRPr="00D523F0">
              <w:rPr>
                <w:b/>
                <w:sz w:val="24"/>
              </w:rPr>
              <w:t>mL O</w:t>
            </w:r>
            <w:r w:rsidRPr="00D523F0">
              <w:rPr>
                <w:b/>
                <w:sz w:val="24"/>
                <w:vertAlign w:val="subscript"/>
              </w:rPr>
              <w:t>2</w:t>
            </w:r>
            <w:r w:rsidRPr="00D523F0">
              <w:rPr>
                <w:b/>
                <w:sz w:val="24"/>
              </w:rPr>
              <w:t xml:space="preserve"> Produced</w:t>
            </w:r>
          </w:p>
        </w:tc>
        <w:tc>
          <w:tcPr>
            <w:tcW w:w="3825" w:type="dxa"/>
          </w:tcPr>
          <w:p w:rsidR="00FC48A9" w:rsidRPr="00D523F0" w:rsidRDefault="00FC48A9" w:rsidP="00FC48A9">
            <w:pPr>
              <w:pStyle w:val="NoSpacing"/>
              <w:jc w:val="center"/>
              <w:rPr>
                <w:b/>
                <w:sz w:val="24"/>
              </w:rPr>
            </w:pPr>
          </w:p>
          <w:p w:rsidR="00FC48A9" w:rsidRPr="00D523F0" w:rsidRDefault="00E46C4D" w:rsidP="00FC48A9">
            <w:pPr>
              <w:pStyle w:val="NoSpacing"/>
              <w:jc w:val="center"/>
              <w:rPr>
                <w:b/>
              </w:rPr>
            </w:pPr>
            <w:r>
              <w:rPr>
                <w:b/>
                <w:sz w:val="24"/>
              </w:rPr>
              <w:t>Rate of Reaction</w:t>
            </w:r>
          </w:p>
        </w:tc>
      </w:tr>
      <w:tr w:rsidR="00FC48A9" w:rsidRPr="00D523F0" w:rsidTr="00FC48A9">
        <w:tblPrEx>
          <w:tblCellMar>
            <w:top w:w="0" w:type="dxa"/>
            <w:bottom w:w="0" w:type="dxa"/>
          </w:tblCellMar>
        </w:tblPrEx>
        <w:trPr>
          <w:trHeight w:val="480"/>
        </w:trPr>
        <w:tc>
          <w:tcPr>
            <w:tcW w:w="2760" w:type="dxa"/>
          </w:tcPr>
          <w:p w:rsidR="00FC48A9" w:rsidRPr="00D523F0" w:rsidRDefault="00FC48A9" w:rsidP="00FC48A9">
            <w:pPr>
              <w:pStyle w:val="NoSpacing"/>
              <w:jc w:val="center"/>
              <w:rPr>
                <w:b/>
                <w:sz w:val="24"/>
              </w:rPr>
            </w:pPr>
            <w:r w:rsidRPr="00D523F0">
              <w:rPr>
                <w:b/>
                <w:sz w:val="24"/>
              </w:rPr>
              <w:t>0.5</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450"/>
        </w:trPr>
        <w:tc>
          <w:tcPr>
            <w:tcW w:w="2760" w:type="dxa"/>
          </w:tcPr>
          <w:p w:rsidR="00FC48A9" w:rsidRPr="00D523F0" w:rsidRDefault="00FC48A9" w:rsidP="00FC48A9">
            <w:pPr>
              <w:pStyle w:val="NoSpacing"/>
              <w:jc w:val="center"/>
              <w:rPr>
                <w:b/>
                <w:sz w:val="24"/>
              </w:rPr>
            </w:pPr>
            <w:r w:rsidRPr="00D523F0">
              <w:rPr>
                <w:b/>
                <w:sz w:val="24"/>
              </w:rPr>
              <w:t>1.0</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465"/>
        </w:trPr>
        <w:tc>
          <w:tcPr>
            <w:tcW w:w="2760" w:type="dxa"/>
          </w:tcPr>
          <w:p w:rsidR="00FC48A9" w:rsidRPr="00D523F0" w:rsidRDefault="00FC48A9" w:rsidP="00FC48A9">
            <w:pPr>
              <w:pStyle w:val="NoSpacing"/>
              <w:jc w:val="center"/>
              <w:rPr>
                <w:b/>
                <w:sz w:val="24"/>
              </w:rPr>
            </w:pPr>
            <w:r w:rsidRPr="00D523F0">
              <w:rPr>
                <w:b/>
                <w:sz w:val="24"/>
              </w:rPr>
              <w:t>1.5</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40"/>
        </w:trPr>
        <w:tc>
          <w:tcPr>
            <w:tcW w:w="2760" w:type="dxa"/>
          </w:tcPr>
          <w:p w:rsidR="00FC48A9" w:rsidRPr="00D523F0" w:rsidRDefault="00FC48A9" w:rsidP="00FC48A9">
            <w:pPr>
              <w:pStyle w:val="NoSpacing"/>
              <w:jc w:val="center"/>
              <w:rPr>
                <w:b/>
                <w:sz w:val="24"/>
              </w:rPr>
            </w:pPr>
            <w:r w:rsidRPr="00D523F0">
              <w:rPr>
                <w:b/>
                <w:sz w:val="24"/>
              </w:rPr>
              <w:t>2.0</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40"/>
        </w:trPr>
        <w:tc>
          <w:tcPr>
            <w:tcW w:w="2760" w:type="dxa"/>
          </w:tcPr>
          <w:p w:rsidR="00FC48A9" w:rsidRPr="00D523F0" w:rsidRDefault="00FC48A9" w:rsidP="00FC48A9">
            <w:pPr>
              <w:pStyle w:val="NoSpacing"/>
              <w:jc w:val="center"/>
              <w:rPr>
                <w:b/>
                <w:sz w:val="24"/>
              </w:rPr>
            </w:pPr>
            <w:r w:rsidRPr="00D523F0">
              <w:rPr>
                <w:b/>
                <w:sz w:val="24"/>
              </w:rPr>
              <w:t>2.5</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10"/>
        </w:trPr>
        <w:tc>
          <w:tcPr>
            <w:tcW w:w="2760" w:type="dxa"/>
          </w:tcPr>
          <w:p w:rsidR="00FC48A9" w:rsidRPr="00D523F0" w:rsidRDefault="00FC48A9" w:rsidP="00FC48A9">
            <w:pPr>
              <w:pStyle w:val="NoSpacing"/>
              <w:jc w:val="center"/>
              <w:rPr>
                <w:b/>
                <w:sz w:val="24"/>
              </w:rPr>
            </w:pPr>
            <w:r w:rsidRPr="00D523F0">
              <w:rPr>
                <w:b/>
                <w:sz w:val="24"/>
              </w:rPr>
              <w:t>3.0</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70"/>
        </w:trPr>
        <w:tc>
          <w:tcPr>
            <w:tcW w:w="2760" w:type="dxa"/>
          </w:tcPr>
          <w:p w:rsidR="00FC48A9" w:rsidRPr="00D523F0" w:rsidRDefault="00FC48A9" w:rsidP="00FC48A9">
            <w:pPr>
              <w:pStyle w:val="NoSpacing"/>
              <w:jc w:val="center"/>
              <w:rPr>
                <w:b/>
                <w:sz w:val="24"/>
              </w:rPr>
            </w:pPr>
            <w:r w:rsidRPr="00D523F0">
              <w:rPr>
                <w:b/>
                <w:sz w:val="24"/>
              </w:rPr>
              <w:t>3.5</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55"/>
        </w:trPr>
        <w:tc>
          <w:tcPr>
            <w:tcW w:w="2760" w:type="dxa"/>
          </w:tcPr>
          <w:p w:rsidR="00FC48A9" w:rsidRPr="00D523F0" w:rsidRDefault="00FC48A9" w:rsidP="00FC48A9">
            <w:pPr>
              <w:pStyle w:val="NoSpacing"/>
              <w:jc w:val="center"/>
              <w:rPr>
                <w:b/>
                <w:sz w:val="24"/>
              </w:rPr>
            </w:pPr>
            <w:r w:rsidRPr="00D523F0">
              <w:rPr>
                <w:b/>
                <w:sz w:val="24"/>
              </w:rPr>
              <w:t>4.0</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40"/>
        </w:trPr>
        <w:tc>
          <w:tcPr>
            <w:tcW w:w="2760" w:type="dxa"/>
          </w:tcPr>
          <w:p w:rsidR="00FC48A9" w:rsidRPr="00D523F0" w:rsidRDefault="00FC48A9" w:rsidP="00FC48A9">
            <w:pPr>
              <w:pStyle w:val="NoSpacing"/>
              <w:jc w:val="center"/>
              <w:rPr>
                <w:b/>
                <w:sz w:val="24"/>
              </w:rPr>
            </w:pPr>
            <w:r w:rsidRPr="00D523F0">
              <w:rPr>
                <w:b/>
                <w:sz w:val="24"/>
              </w:rPr>
              <w:t>4.5</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r w:rsidR="00FC48A9" w:rsidRPr="00D523F0" w:rsidTr="00FC48A9">
        <w:tblPrEx>
          <w:tblCellMar>
            <w:top w:w="0" w:type="dxa"/>
            <w:bottom w:w="0" w:type="dxa"/>
          </w:tblCellMar>
        </w:tblPrEx>
        <w:trPr>
          <w:trHeight w:val="540"/>
        </w:trPr>
        <w:tc>
          <w:tcPr>
            <w:tcW w:w="2760" w:type="dxa"/>
          </w:tcPr>
          <w:p w:rsidR="00FC48A9" w:rsidRPr="00D523F0" w:rsidRDefault="00FC48A9" w:rsidP="00FC48A9">
            <w:pPr>
              <w:pStyle w:val="NoSpacing"/>
              <w:jc w:val="center"/>
              <w:rPr>
                <w:b/>
                <w:sz w:val="24"/>
              </w:rPr>
            </w:pPr>
            <w:r w:rsidRPr="00D523F0">
              <w:rPr>
                <w:b/>
                <w:sz w:val="24"/>
              </w:rPr>
              <w:t>5.0</w:t>
            </w:r>
          </w:p>
        </w:tc>
        <w:tc>
          <w:tcPr>
            <w:tcW w:w="3930" w:type="dxa"/>
          </w:tcPr>
          <w:p w:rsidR="00FC48A9" w:rsidRPr="00D523F0" w:rsidRDefault="00FC48A9" w:rsidP="00FC48A9">
            <w:pPr>
              <w:rPr>
                <w:sz w:val="24"/>
              </w:rPr>
            </w:pPr>
          </w:p>
        </w:tc>
        <w:tc>
          <w:tcPr>
            <w:tcW w:w="3825" w:type="dxa"/>
          </w:tcPr>
          <w:p w:rsidR="00FC48A9" w:rsidRPr="00D523F0" w:rsidRDefault="00FC48A9" w:rsidP="00FC48A9">
            <w:pPr>
              <w:rPr>
                <w:sz w:val="24"/>
              </w:rPr>
            </w:pPr>
          </w:p>
        </w:tc>
      </w:tr>
    </w:tbl>
    <w:p w:rsidR="00FC48A9" w:rsidRDefault="00FC48A9" w:rsidP="00FC48A9">
      <w:pPr>
        <w:rPr>
          <w:sz w:val="24"/>
        </w:rPr>
      </w:pPr>
    </w:p>
    <w:p w:rsidR="00D523F0" w:rsidRDefault="0060123F" w:rsidP="00FC48A9">
      <w:pPr>
        <w:rPr>
          <w:b/>
          <w:sz w:val="24"/>
        </w:rPr>
      </w:pPr>
      <w:r>
        <w:rPr>
          <w:b/>
          <w:sz w:val="24"/>
        </w:rPr>
        <w:t>Continue to Part 2 of the control experiment.</w:t>
      </w:r>
    </w:p>
    <w:p w:rsidR="0060123F" w:rsidRDefault="0060123F" w:rsidP="00FC48A9">
      <w:pPr>
        <w:rPr>
          <w:b/>
          <w:sz w:val="24"/>
        </w:rPr>
      </w:pPr>
    </w:p>
    <w:p w:rsidR="0060123F" w:rsidRDefault="0060123F" w:rsidP="00FC48A9">
      <w:pPr>
        <w:rPr>
          <w:b/>
          <w:sz w:val="24"/>
        </w:rPr>
      </w:pPr>
    </w:p>
    <w:p w:rsidR="0060123F" w:rsidRPr="00FC48A9" w:rsidRDefault="0060123F" w:rsidP="0060123F">
      <w:pPr>
        <w:rPr>
          <w:b/>
          <w:sz w:val="28"/>
        </w:rPr>
      </w:pPr>
      <w:r w:rsidRPr="00FC48A9">
        <w:rPr>
          <w:b/>
          <w:sz w:val="28"/>
        </w:rPr>
        <w:lastRenderedPageBreak/>
        <w:t>Part I</w:t>
      </w:r>
      <w:r>
        <w:rPr>
          <w:b/>
          <w:sz w:val="28"/>
        </w:rPr>
        <w:t>I</w:t>
      </w:r>
      <w:r w:rsidRPr="00FC48A9">
        <w:rPr>
          <w:b/>
          <w:sz w:val="28"/>
        </w:rPr>
        <w:t xml:space="preserve"> – Control</w:t>
      </w:r>
      <w:r>
        <w:rPr>
          <w:b/>
          <w:sz w:val="28"/>
        </w:rPr>
        <w:t xml:space="preserve"> at </w:t>
      </w:r>
      <w:r>
        <w:rPr>
          <w:b/>
          <w:sz w:val="28"/>
        </w:rPr>
        <w:t>Human Body Temperature (37</w:t>
      </w:r>
      <w:r w:rsidR="00812905">
        <w:rPr>
          <w:b/>
          <w:sz w:val="28"/>
        </w:rPr>
        <w:t>°</w:t>
      </w:r>
      <w:r>
        <w:rPr>
          <w:b/>
          <w:sz w:val="28"/>
        </w:rPr>
        <w:t xml:space="preserve"> Celsius)</w:t>
      </w:r>
    </w:p>
    <w:p w:rsidR="0060123F" w:rsidRPr="00FC48A9" w:rsidRDefault="0060123F" w:rsidP="0060123F">
      <w:pPr>
        <w:pStyle w:val="ListParagraph"/>
        <w:numPr>
          <w:ilvl w:val="0"/>
          <w:numId w:val="3"/>
        </w:numPr>
        <w:rPr>
          <w:sz w:val="24"/>
        </w:rPr>
      </w:pPr>
      <w:r>
        <w:rPr>
          <w:sz w:val="24"/>
        </w:rPr>
        <w:t>Collect 5mL of the enzyme extract and the substrate solution (H</w:t>
      </w:r>
      <w:r w:rsidRPr="005532A6">
        <w:rPr>
          <w:sz w:val="24"/>
          <w:vertAlign w:val="subscript"/>
        </w:rPr>
        <w:t>2</w:t>
      </w:r>
      <w:r>
        <w:rPr>
          <w:sz w:val="24"/>
        </w:rPr>
        <w:t>O</w:t>
      </w:r>
      <w:r w:rsidRPr="005532A6">
        <w:rPr>
          <w:sz w:val="24"/>
          <w:vertAlign w:val="subscript"/>
        </w:rPr>
        <w:t>2</w:t>
      </w:r>
      <w:r>
        <w:rPr>
          <w:sz w:val="24"/>
        </w:rPr>
        <w:t>) in your culture tubes.</w:t>
      </w:r>
    </w:p>
    <w:p w:rsidR="0060123F" w:rsidRPr="00FC48A9" w:rsidRDefault="0060123F" w:rsidP="0060123F">
      <w:pPr>
        <w:pStyle w:val="ListParagraph"/>
        <w:numPr>
          <w:ilvl w:val="0"/>
          <w:numId w:val="3"/>
        </w:numPr>
        <w:rPr>
          <w:sz w:val="24"/>
        </w:rPr>
      </w:pPr>
      <w:r>
        <w:rPr>
          <w:sz w:val="24"/>
        </w:rPr>
        <w:t>S</w:t>
      </w:r>
      <w:r w:rsidRPr="00FC48A9">
        <w:rPr>
          <w:sz w:val="24"/>
        </w:rPr>
        <w:t xml:space="preserve">ubmerge a 100mL </w:t>
      </w:r>
      <w:r>
        <w:rPr>
          <w:sz w:val="24"/>
        </w:rPr>
        <w:t>graduated cylinder in the water making sure all air is removed.</w:t>
      </w:r>
    </w:p>
    <w:p w:rsidR="0060123F" w:rsidRDefault="0060123F" w:rsidP="0060123F">
      <w:pPr>
        <w:pStyle w:val="ListParagraph"/>
        <w:numPr>
          <w:ilvl w:val="0"/>
          <w:numId w:val="3"/>
        </w:numPr>
        <w:rPr>
          <w:sz w:val="24"/>
        </w:rPr>
      </w:pPr>
      <w:r>
        <w:rPr>
          <w:sz w:val="24"/>
        </w:rPr>
        <w:t>Have the group member responsible for holding and reading the cylinder to p</w:t>
      </w:r>
      <w:r w:rsidRPr="00FC48A9">
        <w:rPr>
          <w:sz w:val="24"/>
        </w:rPr>
        <w:t>lace the rubber tubing into the submerged graduated cylinder</w:t>
      </w:r>
      <w:r>
        <w:rPr>
          <w:sz w:val="24"/>
        </w:rPr>
        <w:t>.  BE SURE to keep</w:t>
      </w:r>
      <w:r w:rsidRPr="00FC48A9">
        <w:rPr>
          <w:sz w:val="24"/>
        </w:rPr>
        <w:t xml:space="preserve"> the mouth of the graduated cylinder under the water</w:t>
      </w:r>
      <w:r>
        <w:rPr>
          <w:sz w:val="24"/>
        </w:rPr>
        <w:t xml:space="preserve"> at all times.  I</w:t>
      </w:r>
      <w:r w:rsidRPr="00FC48A9">
        <w:rPr>
          <w:sz w:val="24"/>
        </w:rPr>
        <w:t>nvert the cylinder (make sure the cylinder is full of water – no air pockets at the top).</w:t>
      </w:r>
    </w:p>
    <w:p w:rsidR="0060123F" w:rsidRDefault="00812905" w:rsidP="0060123F">
      <w:pPr>
        <w:pStyle w:val="ListParagraph"/>
        <w:numPr>
          <w:ilvl w:val="0"/>
          <w:numId w:val="3"/>
        </w:numPr>
        <w:rPr>
          <w:sz w:val="24"/>
        </w:rPr>
      </w:pPr>
      <w:r>
        <w:rPr>
          <w:sz w:val="24"/>
        </w:rPr>
        <w:t>Rinse the flask from the first experiment, and p</w:t>
      </w:r>
      <w:r w:rsidR="0060123F">
        <w:rPr>
          <w:sz w:val="24"/>
        </w:rPr>
        <w:t xml:space="preserve">our the </w:t>
      </w:r>
      <w:r>
        <w:rPr>
          <w:sz w:val="24"/>
        </w:rPr>
        <w:t xml:space="preserve">new </w:t>
      </w:r>
      <w:r w:rsidR="0060123F">
        <w:rPr>
          <w:sz w:val="24"/>
        </w:rPr>
        <w:t>substrate solution into the flask.</w:t>
      </w:r>
    </w:p>
    <w:p w:rsidR="00812905" w:rsidRDefault="00812905" w:rsidP="0060123F">
      <w:pPr>
        <w:pStyle w:val="ListParagraph"/>
        <w:numPr>
          <w:ilvl w:val="0"/>
          <w:numId w:val="3"/>
        </w:numPr>
        <w:rPr>
          <w:sz w:val="24"/>
        </w:rPr>
      </w:pPr>
      <w:r>
        <w:rPr>
          <w:sz w:val="24"/>
        </w:rPr>
        <w:t>Using the 500mL beaker, scoop approximately 200mL of water out of the bath.</w:t>
      </w:r>
    </w:p>
    <w:p w:rsidR="00BF77E1" w:rsidRPr="00FC48A9" w:rsidRDefault="00BF77E1" w:rsidP="0060123F">
      <w:pPr>
        <w:pStyle w:val="ListParagraph"/>
        <w:numPr>
          <w:ilvl w:val="0"/>
          <w:numId w:val="3"/>
        </w:numPr>
        <w:rPr>
          <w:sz w:val="24"/>
        </w:rPr>
      </w:pPr>
      <w:r>
        <w:rPr>
          <w:sz w:val="24"/>
        </w:rPr>
        <w:t>Place the flask containing the substrate down into the beaker of warm water, and let it sit for five minutes allowing the substrate to warm to that temperature.</w:t>
      </w:r>
    </w:p>
    <w:p w:rsidR="0060123F" w:rsidRPr="00FE59A4" w:rsidRDefault="0060123F" w:rsidP="0060123F">
      <w:pPr>
        <w:pStyle w:val="ListParagraph"/>
        <w:numPr>
          <w:ilvl w:val="0"/>
          <w:numId w:val="3"/>
        </w:numPr>
        <w:rPr>
          <w:sz w:val="24"/>
        </w:rPr>
      </w:pPr>
      <w:r>
        <w:rPr>
          <w:sz w:val="24"/>
        </w:rPr>
        <w:t>DON’T PROCEED UNTIL EVERYONE IS READY</w:t>
      </w:r>
    </w:p>
    <w:p w:rsidR="0060123F" w:rsidRPr="00FC48A9" w:rsidRDefault="0060123F" w:rsidP="0060123F">
      <w:pPr>
        <w:pStyle w:val="ListParagraph"/>
        <w:numPr>
          <w:ilvl w:val="0"/>
          <w:numId w:val="3"/>
        </w:numPr>
        <w:rPr>
          <w:sz w:val="24"/>
        </w:rPr>
      </w:pPr>
      <w:r w:rsidRPr="00FC48A9">
        <w:rPr>
          <w:sz w:val="24"/>
        </w:rPr>
        <w:t xml:space="preserve">Pour the </w:t>
      </w:r>
      <w:r>
        <w:rPr>
          <w:sz w:val="24"/>
        </w:rPr>
        <w:t>enzyme</w:t>
      </w:r>
      <w:r w:rsidRPr="00FC48A9">
        <w:rPr>
          <w:sz w:val="24"/>
        </w:rPr>
        <w:t xml:space="preserve"> solution into the flask, stopper</w:t>
      </w:r>
      <w:r>
        <w:rPr>
          <w:sz w:val="24"/>
        </w:rPr>
        <w:t xml:space="preserve"> tightly</w:t>
      </w:r>
      <w:r w:rsidRPr="00FC48A9">
        <w:rPr>
          <w:sz w:val="24"/>
        </w:rPr>
        <w:t>, and swirl the flask</w:t>
      </w:r>
      <w:r>
        <w:rPr>
          <w:sz w:val="24"/>
        </w:rPr>
        <w:t xml:space="preserve"> AT A STEADY SPEED</w:t>
      </w:r>
      <w:r w:rsidRPr="00FC48A9">
        <w:rPr>
          <w:sz w:val="24"/>
        </w:rPr>
        <w:t>.</w:t>
      </w:r>
      <w:r>
        <w:rPr>
          <w:sz w:val="24"/>
        </w:rPr>
        <w:t xml:space="preserve">  You might have access to a magnetic stirrer.  If so, use it at the lowest possible speed.</w:t>
      </w:r>
    </w:p>
    <w:p w:rsidR="0060123F" w:rsidRPr="00FC48A9" w:rsidRDefault="0060123F" w:rsidP="0060123F">
      <w:pPr>
        <w:pStyle w:val="ListParagraph"/>
        <w:numPr>
          <w:ilvl w:val="0"/>
          <w:numId w:val="3"/>
        </w:numPr>
        <w:rPr>
          <w:sz w:val="24"/>
        </w:rPr>
      </w:pPr>
      <w:r w:rsidRPr="00FC48A9">
        <w:rPr>
          <w:sz w:val="24"/>
        </w:rPr>
        <w:t>Begin timing when the first bubble or gas appears in the cylinder.</w:t>
      </w:r>
    </w:p>
    <w:p w:rsidR="0060123F" w:rsidRDefault="0060123F" w:rsidP="0060123F">
      <w:pPr>
        <w:pStyle w:val="ListParagraph"/>
        <w:numPr>
          <w:ilvl w:val="0"/>
          <w:numId w:val="3"/>
        </w:numPr>
        <w:rPr>
          <w:sz w:val="24"/>
        </w:rPr>
      </w:pPr>
      <w:r w:rsidRPr="00FC48A9">
        <w:rPr>
          <w:sz w:val="24"/>
        </w:rPr>
        <w:t xml:space="preserve">Collect the </w:t>
      </w:r>
      <w:r>
        <w:rPr>
          <w:sz w:val="24"/>
        </w:rPr>
        <w:t>mL of oxygen produced every 30 seconds for five minutes</w:t>
      </w:r>
      <w:r w:rsidRPr="00FC48A9">
        <w:rPr>
          <w:sz w:val="24"/>
        </w:rPr>
        <w:t>.</w:t>
      </w:r>
    </w:p>
    <w:p w:rsidR="0060123F" w:rsidRPr="0060123F" w:rsidRDefault="0060123F" w:rsidP="0060123F">
      <w:pPr>
        <w:pStyle w:val="ListParagraph"/>
        <w:numPr>
          <w:ilvl w:val="0"/>
          <w:numId w:val="3"/>
        </w:numPr>
        <w:rPr>
          <w:sz w:val="24"/>
        </w:rPr>
      </w:pPr>
      <w:r w:rsidRPr="0060123F">
        <w:rPr>
          <w:sz w:val="24"/>
        </w:rPr>
        <w:t xml:space="preserve">Calculate the </w:t>
      </w:r>
      <w:r w:rsidR="00E46C4D">
        <w:rPr>
          <w:sz w:val="24"/>
        </w:rPr>
        <w:t>rate of reaction</w:t>
      </w:r>
      <w:r w:rsidRPr="0060123F">
        <w:rPr>
          <w:sz w:val="24"/>
        </w:rPr>
        <w:t xml:space="preserve"> for each time interval.  This can be used to more ea</w:t>
      </w:r>
      <w:r w:rsidR="00E46C4D">
        <w:rPr>
          <w:sz w:val="24"/>
        </w:rPr>
        <w:t>sily see how the reaction rate changes as the trial progressed</w:t>
      </w:r>
      <w:r w:rsidRPr="0060123F">
        <w:rPr>
          <w:sz w:val="24"/>
        </w:rPr>
        <w:t>.</w:t>
      </w:r>
    </w:p>
    <w:p w:rsidR="0060123F" w:rsidRPr="00FC48A9" w:rsidRDefault="00E46C4D" w:rsidP="0060123F">
      <w:pPr>
        <w:rPr>
          <w:b/>
          <w:sz w:val="24"/>
        </w:rPr>
      </w:pPr>
      <w:r>
        <w:rPr>
          <w:b/>
          <w:sz w:val="24"/>
        </w:rPr>
        <w:t>Rate of Reaction</w:t>
      </w:r>
      <w:r w:rsidR="0060123F" w:rsidRPr="00FC48A9">
        <w:rPr>
          <w:b/>
          <w:sz w:val="24"/>
        </w:rPr>
        <w:t xml:space="preserve"> = Change in Y / Change in X</w:t>
      </w:r>
    </w:p>
    <w:p w:rsidR="0060123F" w:rsidRPr="00BF77E1" w:rsidRDefault="00BF77E1" w:rsidP="0060123F">
      <w:pPr>
        <w:rPr>
          <w:b/>
          <w:sz w:val="24"/>
        </w:rPr>
      </w:pPr>
      <w:r>
        <w:rPr>
          <w:b/>
          <w:sz w:val="24"/>
        </w:rPr>
        <w:t>Title: ____________________________________________________________________________________</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3930"/>
        <w:gridCol w:w="3825"/>
      </w:tblGrid>
      <w:tr w:rsidR="0060123F" w:rsidRPr="00D523F0" w:rsidTr="00821882">
        <w:tblPrEx>
          <w:tblCellMar>
            <w:top w:w="0" w:type="dxa"/>
            <w:bottom w:w="0" w:type="dxa"/>
          </w:tblCellMar>
        </w:tblPrEx>
        <w:trPr>
          <w:trHeight w:val="885"/>
        </w:trPr>
        <w:tc>
          <w:tcPr>
            <w:tcW w:w="2760" w:type="dxa"/>
          </w:tcPr>
          <w:p w:rsidR="0060123F" w:rsidRPr="00D523F0" w:rsidRDefault="0060123F" w:rsidP="00821882">
            <w:pPr>
              <w:pStyle w:val="NoSpacing"/>
              <w:jc w:val="center"/>
              <w:rPr>
                <w:b/>
                <w:sz w:val="24"/>
              </w:rPr>
            </w:pPr>
          </w:p>
          <w:p w:rsidR="0060123F" w:rsidRPr="00D523F0" w:rsidRDefault="0060123F" w:rsidP="00821882">
            <w:pPr>
              <w:pStyle w:val="NoSpacing"/>
              <w:jc w:val="center"/>
              <w:rPr>
                <w:b/>
                <w:sz w:val="24"/>
              </w:rPr>
            </w:pPr>
            <w:r w:rsidRPr="00D523F0">
              <w:rPr>
                <w:b/>
                <w:sz w:val="24"/>
              </w:rPr>
              <w:t>Time Interval</w:t>
            </w:r>
          </w:p>
          <w:p w:rsidR="0060123F" w:rsidRPr="00D523F0" w:rsidRDefault="0060123F" w:rsidP="00821882">
            <w:pPr>
              <w:pStyle w:val="NoSpacing"/>
              <w:jc w:val="center"/>
            </w:pPr>
            <w:r w:rsidRPr="00D523F0">
              <w:rPr>
                <w:b/>
                <w:sz w:val="24"/>
              </w:rPr>
              <w:t>(min)</w:t>
            </w:r>
          </w:p>
        </w:tc>
        <w:tc>
          <w:tcPr>
            <w:tcW w:w="3930" w:type="dxa"/>
          </w:tcPr>
          <w:p w:rsidR="0060123F" w:rsidRPr="00D523F0" w:rsidRDefault="0060123F" w:rsidP="00821882">
            <w:pPr>
              <w:pStyle w:val="NoSpacing"/>
              <w:jc w:val="center"/>
              <w:rPr>
                <w:b/>
                <w:sz w:val="24"/>
              </w:rPr>
            </w:pPr>
          </w:p>
          <w:p w:rsidR="0060123F" w:rsidRPr="00D523F0" w:rsidRDefault="0060123F" w:rsidP="00821882">
            <w:pPr>
              <w:pStyle w:val="NoSpacing"/>
              <w:jc w:val="center"/>
              <w:rPr>
                <w:b/>
              </w:rPr>
            </w:pPr>
            <w:r w:rsidRPr="00D523F0">
              <w:rPr>
                <w:b/>
                <w:sz w:val="24"/>
              </w:rPr>
              <w:t>mL O</w:t>
            </w:r>
            <w:r w:rsidRPr="00D523F0">
              <w:rPr>
                <w:b/>
                <w:sz w:val="24"/>
                <w:vertAlign w:val="subscript"/>
              </w:rPr>
              <w:t>2</w:t>
            </w:r>
            <w:r w:rsidRPr="00D523F0">
              <w:rPr>
                <w:b/>
                <w:sz w:val="24"/>
              </w:rPr>
              <w:t xml:space="preserve"> Produced</w:t>
            </w:r>
          </w:p>
        </w:tc>
        <w:tc>
          <w:tcPr>
            <w:tcW w:w="3825" w:type="dxa"/>
          </w:tcPr>
          <w:p w:rsidR="0060123F" w:rsidRPr="00D523F0" w:rsidRDefault="0060123F" w:rsidP="00821882">
            <w:pPr>
              <w:pStyle w:val="NoSpacing"/>
              <w:jc w:val="center"/>
              <w:rPr>
                <w:b/>
                <w:sz w:val="24"/>
              </w:rPr>
            </w:pPr>
          </w:p>
          <w:p w:rsidR="0060123F" w:rsidRPr="00D523F0" w:rsidRDefault="00E46C4D" w:rsidP="00821882">
            <w:pPr>
              <w:pStyle w:val="NoSpacing"/>
              <w:jc w:val="center"/>
              <w:rPr>
                <w:b/>
              </w:rPr>
            </w:pPr>
            <w:r>
              <w:rPr>
                <w:b/>
                <w:sz w:val="24"/>
              </w:rPr>
              <w:t>Rate of Reaction</w:t>
            </w:r>
          </w:p>
        </w:tc>
      </w:tr>
      <w:tr w:rsidR="0060123F" w:rsidRPr="00D523F0" w:rsidTr="00821882">
        <w:tblPrEx>
          <w:tblCellMar>
            <w:top w:w="0" w:type="dxa"/>
            <w:bottom w:w="0" w:type="dxa"/>
          </w:tblCellMar>
        </w:tblPrEx>
        <w:trPr>
          <w:trHeight w:val="480"/>
        </w:trPr>
        <w:tc>
          <w:tcPr>
            <w:tcW w:w="2760" w:type="dxa"/>
          </w:tcPr>
          <w:p w:rsidR="0060123F" w:rsidRPr="00D523F0" w:rsidRDefault="0060123F" w:rsidP="00821882">
            <w:pPr>
              <w:pStyle w:val="NoSpacing"/>
              <w:jc w:val="center"/>
              <w:rPr>
                <w:b/>
                <w:sz w:val="24"/>
              </w:rPr>
            </w:pPr>
            <w:r w:rsidRPr="00D523F0">
              <w:rPr>
                <w:b/>
                <w:sz w:val="24"/>
              </w:rPr>
              <w:t>0.5</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450"/>
        </w:trPr>
        <w:tc>
          <w:tcPr>
            <w:tcW w:w="2760" w:type="dxa"/>
          </w:tcPr>
          <w:p w:rsidR="0060123F" w:rsidRPr="00D523F0" w:rsidRDefault="0060123F" w:rsidP="00821882">
            <w:pPr>
              <w:pStyle w:val="NoSpacing"/>
              <w:jc w:val="center"/>
              <w:rPr>
                <w:b/>
                <w:sz w:val="24"/>
              </w:rPr>
            </w:pPr>
            <w:r w:rsidRPr="00D523F0">
              <w:rPr>
                <w:b/>
                <w:sz w:val="24"/>
              </w:rPr>
              <w:t>1.0</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465"/>
        </w:trPr>
        <w:tc>
          <w:tcPr>
            <w:tcW w:w="2760" w:type="dxa"/>
          </w:tcPr>
          <w:p w:rsidR="0060123F" w:rsidRPr="00D523F0" w:rsidRDefault="0060123F" w:rsidP="00821882">
            <w:pPr>
              <w:pStyle w:val="NoSpacing"/>
              <w:jc w:val="center"/>
              <w:rPr>
                <w:b/>
                <w:sz w:val="24"/>
              </w:rPr>
            </w:pPr>
            <w:r w:rsidRPr="00D523F0">
              <w:rPr>
                <w:b/>
                <w:sz w:val="24"/>
              </w:rPr>
              <w:t>1.5</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40"/>
        </w:trPr>
        <w:tc>
          <w:tcPr>
            <w:tcW w:w="2760" w:type="dxa"/>
          </w:tcPr>
          <w:p w:rsidR="0060123F" w:rsidRPr="00D523F0" w:rsidRDefault="0060123F" w:rsidP="00821882">
            <w:pPr>
              <w:pStyle w:val="NoSpacing"/>
              <w:jc w:val="center"/>
              <w:rPr>
                <w:b/>
                <w:sz w:val="24"/>
              </w:rPr>
            </w:pPr>
            <w:r w:rsidRPr="00D523F0">
              <w:rPr>
                <w:b/>
                <w:sz w:val="24"/>
              </w:rPr>
              <w:t>2.0</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40"/>
        </w:trPr>
        <w:tc>
          <w:tcPr>
            <w:tcW w:w="2760" w:type="dxa"/>
          </w:tcPr>
          <w:p w:rsidR="0060123F" w:rsidRPr="00D523F0" w:rsidRDefault="0060123F" w:rsidP="00821882">
            <w:pPr>
              <w:pStyle w:val="NoSpacing"/>
              <w:jc w:val="center"/>
              <w:rPr>
                <w:b/>
                <w:sz w:val="24"/>
              </w:rPr>
            </w:pPr>
            <w:r w:rsidRPr="00D523F0">
              <w:rPr>
                <w:b/>
                <w:sz w:val="24"/>
              </w:rPr>
              <w:t>2.5</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10"/>
        </w:trPr>
        <w:tc>
          <w:tcPr>
            <w:tcW w:w="2760" w:type="dxa"/>
          </w:tcPr>
          <w:p w:rsidR="0060123F" w:rsidRPr="00D523F0" w:rsidRDefault="0060123F" w:rsidP="00821882">
            <w:pPr>
              <w:pStyle w:val="NoSpacing"/>
              <w:jc w:val="center"/>
              <w:rPr>
                <w:b/>
                <w:sz w:val="24"/>
              </w:rPr>
            </w:pPr>
            <w:r w:rsidRPr="00D523F0">
              <w:rPr>
                <w:b/>
                <w:sz w:val="24"/>
              </w:rPr>
              <w:t>3.0</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70"/>
        </w:trPr>
        <w:tc>
          <w:tcPr>
            <w:tcW w:w="2760" w:type="dxa"/>
          </w:tcPr>
          <w:p w:rsidR="0060123F" w:rsidRPr="00D523F0" w:rsidRDefault="0060123F" w:rsidP="00821882">
            <w:pPr>
              <w:pStyle w:val="NoSpacing"/>
              <w:jc w:val="center"/>
              <w:rPr>
                <w:b/>
                <w:sz w:val="24"/>
              </w:rPr>
            </w:pPr>
            <w:r w:rsidRPr="00D523F0">
              <w:rPr>
                <w:b/>
                <w:sz w:val="24"/>
              </w:rPr>
              <w:t>3.5</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55"/>
        </w:trPr>
        <w:tc>
          <w:tcPr>
            <w:tcW w:w="2760" w:type="dxa"/>
          </w:tcPr>
          <w:p w:rsidR="0060123F" w:rsidRPr="00D523F0" w:rsidRDefault="0060123F" w:rsidP="00821882">
            <w:pPr>
              <w:pStyle w:val="NoSpacing"/>
              <w:jc w:val="center"/>
              <w:rPr>
                <w:b/>
                <w:sz w:val="24"/>
              </w:rPr>
            </w:pPr>
            <w:r w:rsidRPr="00D523F0">
              <w:rPr>
                <w:b/>
                <w:sz w:val="24"/>
              </w:rPr>
              <w:t>4.0</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40"/>
        </w:trPr>
        <w:tc>
          <w:tcPr>
            <w:tcW w:w="2760" w:type="dxa"/>
          </w:tcPr>
          <w:p w:rsidR="0060123F" w:rsidRPr="00D523F0" w:rsidRDefault="0060123F" w:rsidP="00821882">
            <w:pPr>
              <w:pStyle w:val="NoSpacing"/>
              <w:jc w:val="center"/>
              <w:rPr>
                <w:b/>
                <w:sz w:val="24"/>
              </w:rPr>
            </w:pPr>
            <w:r w:rsidRPr="00D523F0">
              <w:rPr>
                <w:b/>
                <w:sz w:val="24"/>
              </w:rPr>
              <w:t>4.5</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r w:rsidR="0060123F" w:rsidRPr="00D523F0" w:rsidTr="00821882">
        <w:tblPrEx>
          <w:tblCellMar>
            <w:top w:w="0" w:type="dxa"/>
            <w:bottom w:w="0" w:type="dxa"/>
          </w:tblCellMar>
        </w:tblPrEx>
        <w:trPr>
          <w:trHeight w:val="540"/>
        </w:trPr>
        <w:tc>
          <w:tcPr>
            <w:tcW w:w="2760" w:type="dxa"/>
          </w:tcPr>
          <w:p w:rsidR="0060123F" w:rsidRPr="00D523F0" w:rsidRDefault="0060123F" w:rsidP="00821882">
            <w:pPr>
              <w:pStyle w:val="NoSpacing"/>
              <w:jc w:val="center"/>
              <w:rPr>
                <w:b/>
                <w:sz w:val="24"/>
              </w:rPr>
            </w:pPr>
            <w:r w:rsidRPr="00D523F0">
              <w:rPr>
                <w:b/>
                <w:sz w:val="24"/>
              </w:rPr>
              <w:t>5.0</w:t>
            </w:r>
          </w:p>
        </w:tc>
        <w:tc>
          <w:tcPr>
            <w:tcW w:w="3930" w:type="dxa"/>
          </w:tcPr>
          <w:p w:rsidR="0060123F" w:rsidRPr="00D523F0" w:rsidRDefault="0060123F" w:rsidP="00821882">
            <w:pPr>
              <w:rPr>
                <w:sz w:val="24"/>
              </w:rPr>
            </w:pPr>
          </w:p>
        </w:tc>
        <w:tc>
          <w:tcPr>
            <w:tcW w:w="3825" w:type="dxa"/>
          </w:tcPr>
          <w:p w:rsidR="0060123F" w:rsidRPr="00D523F0" w:rsidRDefault="0060123F" w:rsidP="00821882">
            <w:pPr>
              <w:rPr>
                <w:sz w:val="24"/>
              </w:rPr>
            </w:pPr>
          </w:p>
        </w:tc>
      </w:tr>
    </w:tbl>
    <w:p w:rsidR="0060123F" w:rsidRDefault="0060123F" w:rsidP="0060123F">
      <w:pPr>
        <w:rPr>
          <w:sz w:val="24"/>
        </w:rPr>
      </w:pPr>
    </w:p>
    <w:p w:rsidR="005C4B34" w:rsidRDefault="005C4B34" w:rsidP="005C4B34">
      <w:pPr>
        <w:rPr>
          <w:b/>
          <w:sz w:val="24"/>
        </w:rPr>
      </w:pPr>
      <w:r>
        <w:rPr>
          <w:b/>
          <w:sz w:val="24"/>
        </w:rPr>
        <w:lastRenderedPageBreak/>
        <w:t>Graph your collected data from both trials.</w:t>
      </w:r>
    </w:p>
    <w:p w:rsidR="005C4B34" w:rsidRPr="005C4B34" w:rsidRDefault="005C4B34" w:rsidP="005C4B34">
      <w:pPr>
        <w:rPr>
          <w:b/>
          <w:sz w:val="24"/>
        </w:rPr>
      </w:pPr>
    </w:p>
    <w:p w:rsidR="00F417C6" w:rsidRDefault="005C4B34" w:rsidP="005C4B34">
      <w:pPr>
        <w:jc w:val="center"/>
        <w:rPr>
          <w:sz w:val="24"/>
        </w:rPr>
      </w:pPr>
      <w:r>
        <w:rPr>
          <w:noProof/>
          <w:sz w:val="24"/>
        </w:rPr>
        <w:drawing>
          <wp:inline distT="0" distB="0" distL="0" distR="0">
            <wp:extent cx="5729892" cy="57054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C889EA.tmp"/>
                    <pic:cNvPicPr/>
                  </pic:nvPicPr>
                  <pic:blipFill>
                    <a:blip r:embed="rId6">
                      <a:extLst>
                        <a:ext uri="{28A0092B-C50C-407E-A947-70E740481C1C}">
                          <a14:useLocalDpi xmlns:a14="http://schemas.microsoft.com/office/drawing/2010/main" val="0"/>
                        </a:ext>
                      </a:extLst>
                    </a:blip>
                    <a:stretch>
                      <a:fillRect/>
                    </a:stretch>
                  </pic:blipFill>
                  <pic:spPr>
                    <a:xfrm>
                      <a:off x="0" y="0"/>
                      <a:ext cx="5746014" cy="5721528"/>
                    </a:xfrm>
                    <a:prstGeom prst="rect">
                      <a:avLst/>
                    </a:prstGeom>
                  </pic:spPr>
                </pic:pic>
              </a:graphicData>
            </a:graphic>
          </wp:inline>
        </w:drawing>
      </w:r>
    </w:p>
    <w:p w:rsidR="005C4B34" w:rsidRDefault="005C4B34" w:rsidP="00FC48A9">
      <w:pPr>
        <w:rPr>
          <w:b/>
          <w:sz w:val="24"/>
        </w:rPr>
      </w:pPr>
    </w:p>
    <w:p w:rsidR="005C4B34" w:rsidRDefault="005C4B34" w:rsidP="00FC48A9">
      <w:pPr>
        <w:rPr>
          <w:b/>
          <w:sz w:val="24"/>
        </w:rPr>
      </w:pPr>
    </w:p>
    <w:p w:rsidR="005C4B34" w:rsidRDefault="005C4B34" w:rsidP="00FC48A9">
      <w:pPr>
        <w:rPr>
          <w:b/>
          <w:sz w:val="24"/>
        </w:rPr>
      </w:pPr>
    </w:p>
    <w:p w:rsidR="005C4B34" w:rsidRDefault="005C4B34" w:rsidP="00FC48A9">
      <w:pPr>
        <w:rPr>
          <w:b/>
          <w:sz w:val="24"/>
        </w:rPr>
      </w:pPr>
    </w:p>
    <w:p w:rsidR="005C4B34" w:rsidRDefault="005C4B34" w:rsidP="00FC48A9">
      <w:pPr>
        <w:rPr>
          <w:b/>
          <w:sz w:val="24"/>
        </w:rPr>
      </w:pPr>
    </w:p>
    <w:p w:rsidR="005C4B34" w:rsidRDefault="005C4B34" w:rsidP="00FC48A9">
      <w:pPr>
        <w:rPr>
          <w:b/>
          <w:sz w:val="24"/>
        </w:rPr>
      </w:pPr>
    </w:p>
    <w:p w:rsidR="005C4B34" w:rsidRDefault="005C4B34" w:rsidP="00FC48A9">
      <w:pPr>
        <w:rPr>
          <w:b/>
          <w:sz w:val="24"/>
        </w:rPr>
      </w:pPr>
    </w:p>
    <w:p w:rsidR="005C4B34" w:rsidRDefault="005C4B34" w:rsidP="00FC48A9">
      <w:pPr>
        <w:rPr>
          <w:b/>
          <w:sz w:val="24"/>
        </w:rPr>
      </w:pPr>
    </w:p>
    <w:p w:rsidR="00D523F0" w:rsidRDefault="00D523F0" w:rsidP="00FC48A9">
      <w:pPr>
        <w:rPr>
          <w:b/>
          <w:sz w:val="24"/>
        </w:rPr>
      </w:pPr>
      <w:r>
        <w:rPr>
          <w:b/>
          <w:sz w:val="24"/>
        </w:rPr>
        <w:lastRenderedPageBreak/>
        <w:t>Th</w:t>
      </w:r>
      <w:r w:rsidR="00BF77E1">
        <w:rPr>
          <w:b/>
          <w:sz w:val="24"/>
        </w:rPr>
        <w:t>is</w:t>
      </w:r>
      <w:r>
        <w:rPr>
          <w:b/>
          <w:sz w:val="24"/>
        </w:rPr>
        <w:t xml:space="preserve"> page contains questions for analysis</w:t>
      </w:r>
      <w:r w:rsidR="00BF77E1">
        <w:rPr>
          <w:b/>
          <w:sz w:val="24"/>
        </w:rPr>
        <w:t xml:space="preserve"> of your results</w:t>
      </w:r>
      <w:r>
        <w:rPr>
          <w:b/>
          <w:sz w:val="24"/>
        </w:rPr>
        <w:t>.</w:t>
      </w:r>
    </w:p>
    <w:p w:rsidR="00D523F0" w:rsidRDefault="00D523F0" w:rsidP="00FC48A9">
      <w:pPr>
        <w:rPr>
          <w:b/>
          <w:sz w:val="24"/>
        </w:rPr>
      </w:pPr>
    </w:p>
    <w:p w:rsidR="00D523F0" w:rsidRDefault="00D523F0" w:rsidP="00D523F0">
      <w:pPr>
        <w:pStyle w:val="ListParagraph"/>
        <w:numPr>
          <w:ilvl w:val="0"/>
          <w:numId w:val="2"/>
        </w:numPr>
        <w:rPr>
          <w:b/>
          <w:sz w:val="24"/>
        </w:rPr>
      </w:pPr>
      <w:r>
        <w:rPr>
          <w:b/>
          <w:sz w:val="24"/>
        </w:rPr>
        <w:t xml:space="preserve">Why did the reaction </w:t>
      </w:r>
      <w:r w:rsidR="00BF77E1">
        <w:rPr>
          <w:b/>
          <w:sz w:val="24"/>
        </w:rPr>
        <w:t xml:space="preserve">slow </w:t>
      </w:r>
      <w:r>
        <w:rPr>
          <w:b/>
          <w:sz w:val="24"/>
        </w:rPr>
        <w:t>during th</w:t>
      </w:r>
      <w:r w:rsidR="00BF77E1">
        <w:rPr>
          <w:b/>
          <w:sz w:val="24"/>
        </w:rPr>
        <w:t>e latter part of the five minute trial</w:t>
      </w:r>
      <w:r>
        <w:rPr>
          <w:b/>
          <w:sz w:val="24"/>
        </w:rPr>
        <w:t>?</w:t>
      </w:r>
    </w:p>
    <w:p w:rsidR="00D523F0" w:rsidRDefault="00D523F0" w:rsidP="00D523F0">
      <w:pPr>
        <w:rPr>
          <w:b/>
          <w:sz w:val="24"/>
        </w:rPr>
      </w:pPr>
    </w:p>
    <w:p w:rsidR="00D523F0" w:rsidRDefault="00D523F0" w:rsidP="00D523F0">
      <w:pPr>
        <w:rPr>
          <w:b/>
          <w:sz w:val="24"/>
        </w:rPr>
      </w:pPr>
    </w:p>
    <w:p w:rsidR="00D523F0" w:rsidRDefault="00BF77E1" w:rsidP="00D523F0">
      <w:pPr>
        <w:pStyle w:val="ListParagraph"/>
        <w:numPr>
          <w:ilvl w:val="0"/>
          <w:numId w:val="2"/>
        </w:numPr>
        <w:rPr>
          <w:b/>
          <w:sz w:val="24"/>
        </w:rPr>
      </w:pPr>
      <w:r>
        <w:rPr>
          <w:b/>
          <w:sz w:val="24"/>
        </w:rPr>
        <w:t>At what temperature is the rate of enzyme activity the highest?  Explain.</w:t>
      </w:r>
    </w:p>
    <w:p w:rsidR="00BF77E1" w:rsidRDefault="00BF77E1" w:rsidP="00BF77E1">
      <w:pPr>
        <w:pStyle w:val="ListParagraph"/>
        <w:rPr>
          <w:b/>
          <w:sz w:val="24"/>
        </w:rPr>
      </w:pPr>
    </w:p>
    <w:p w:rsidR="00BF77E1" w:rsidRDefault="00BF77E1" w:rsidP="00BF77E1">
      <w:pPr>
        <w:pStyle w:val="ListParagraph"/>
        <w:rPr>
          <w:b/>
          <w:sz w:val="24"/>
        </w:rPr>
      </w:pPr>
    </w:p>
    <w:p w:rsidR="00BF77E1" w:rsidRDefault="00BF77E1" w:rsidP="00BF77E1">
      <w:pPr>
        <w:pStyle w:val="ListParagraph"/>
        <w:rPr>
          <w:b/>
          <w:sz w:val="24"/>
        </w:rPr>
      </w:pPr>
    </w:p>
    <w:p w:rsidR="00BF77E1" w:rsidRDefault="00BF77E1" w:rsidP="00BF77E1">
      <w:pPr>
        <w:pStyle w:val="ListParagraph"/>
        <w:rPr>
          <w:b/>
          <w:sz w:val="24"/>
        </w:rPr>
      </w:pPr>
    </w:p>
    <w:p w:rsidR="00BF77E1" w:rsidRDefault="00BF77E1" w:rsidP="00BF77E1">
      <w:pPr>
        <w:pStyle w:val="ListParagraph"/>
        <w:numPr>
          <w:ilvl w:val="0"/>
          <w:numId w:val="2"/>
        </w:numPr>
        <w:rPr>
          <w:b/>
          <w:sz w:val="24"/>
        </w:rPr>
      </w:pPr>
      <w:r>
        <w:rPr>
          <w:b/>
          <w:sz w:val="24"/>
        </w:rPr>
        <w:t>What was the gas that was formed during the reaction?  How might you test to verify?</w:t>
      </w:r>
    </w:p>
    <w:p w:rsidR="00D523F0" w:rsidRDefault="00D523F0" w:rsidP="00D523F0">
      <w:pPr>
        <w:rPr>
          <w:b/>
          <w:sz w:val="24"/>
        </w:rPr>
      </w:pPr>
    </w:p>
    <w:p w:rsidR="00D523F0" w:rsidRDefault="00D523F0" w:rsidP="00D523F0">
      <w:pPr>
        <w:rPr>
          <w:b/>
          <w:sz w:val="24"/>
        </w:rPr>
      </w:pPr>
    </w:p>
    <w:p w:rsidR="00D523F0" w:rsidRDefault="00D523F0" w:rsidP="00D523F0">
      <w:pPr>
        <w:pStyle w:val="ListParagraph"/>
        <w:numPr>
          <w:ilvl w:val="0"/>
          <w:numId w:val="2"/>
        </w:numPr>
        <w:rPr>
          <w:b/>
          <w:sz w:val="24"/>
        </w:rPr>
      </w:pPr>
      <w:r>
        <w:rPr>
          <w:b/>
          <w:sz w:val="24"/>
        </w:rPr>
        <w:t>Predict the effect that lowering the temperature would have on the rate of enzyme activity.  Explain your prediction.</w:t>
      </w:r>
    </w:p>
    <w:p w:rsidR="00BF77E1" w:rsidRDefault="00BF77E1" w:rsidP="00BF77E1">
      <w:pPr>
        <w:pStyle w:val="ListParagraph"/>
        <w:rPr>
          <w:b/>
          <w:sz w:val="24"/>
        </w:rPr>
      </w:pPr>
    </w:p>
    <w:p w:rsidR="00BF77E1" w:rsidRDefault="00BF77E1" w:rsidP="00BF77E1">
      <w:pPr>
        <w:pStyle w:val="ListParagraph"/>
        <w:rPr>
          <w:b/>
          <w:sz w:val="24"/>
        </w:rPr>
      </w:pPr>
    </w:p>
    <w:p w:rsidR="00BF77E1" w:rsidRDefault="00BF77E1" w:rsidP="00BF77E1">
      <w:pPr>
        <w:pStyle w:val="ListParagraph"/>
        <w:rPr>
          <w:b/>
          <w:sz w:val="24"/>
        </w:rPr>
      </w:pPr>
    </w:p>
    <w:p w:rsidR="00BF77E1" w:rsidRPr="00D523F0" w:rsidRDefault="00BF77E1" w:rsidP="00BF77E1">
      <w:pPr>
        <w:pStyle w:val="ListParagraph"/>
        <w:rPr>
          <w:b/>
          <w:sz w:val="24"/>
        </w:rPr>
      </w:pPr>
    </w:p>
    <w:sectPr w:rsidR="00BF77E1" w:rsidRPr="00D523F0" w:rsidSect="00AA02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A313D"/>
    <w:multiLevelType w:val="hybridMultilevel"/>
    <w:tmpl w:val="6908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65DDC"/>
    <w:multiLevelType w:val="hybridMultilevel"/>
    <w:tmpl w:val="2746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843B7"/>
    <w:multiLevelType w:val="hybridMultilevel"/>
    <w:tmpl w:val="2746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66"/>
    <w:rsid w:val="004E422E"/>
    <w:rsid w:val="005532A6"/>
    <w:rsid w:val="005C4B34"/>
    <w:rsid w:val="0060123F"/>
    <w:rsid w:val="00812905"/>
    <w:rsid w:val="00AA0266"/>
    <w:rsid w:val="00AE4D30"/>
    <w:rsid w:val="00B65298"/>
    <w:rsid w:val="00BB47C5"/>
    <w:rsid w:val="00BF77E1"/>
    <w:rsid w:val="00D523F0"/>
    <w:rsid w:val="00E46C4D"/>
    <w:rsid w:val="00F417C6"/>
    <w:rsid w:val="00FC48A9"/>
    <w:rsid w:val="00FE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D3C55-FFD4-4E2F-9CC7-0843BD0C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7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266"/>
    <w:rPr>
      <w:sz w:val="22"/>
      <w:szCs w:val="22"/>
    </w:rPr>
  </w:style>
  <w:style w:type="paragraph" w:styleId="ListParagraph">
    <w:name w:val="List Paragraph"/>
    <w:basedOn w:val="Normal"/>
    <w:uiPriority w:val="34"/>
    <w:qFormat/>
    <w:rsid w:val="00AA0266"/>
    <w:pPr>
      <w:ind w:left="720"/>
      <w:contextualSpacing/>
    </w:pPr>
  </w:style>
  <w:style w:type="paragraph" w:customStyle="1" w:styleId="VSFormula">
    <w:name w:val="VS Formula"/>
    <w:basedOn w:val="Normal"/>
    <w:rsid w:val="005532A6"/>
    <w:pPr>
      <w:tabs>
        <w:tab w:val="left" w:pos="360"/>
      </w:tabs>
      <w:overflowPunct w:val="0"/>
      <w:autoSpaceDE w:val="0"/>
      <w:autoSpaceDN w:val="0"/>
      <w:adjustRightInd w:val="0"/>
      <w:spacing w:after="120" w:line="280" w:lineRule="exact"/>
      <w:jc w:val="center"/>
    </w:pPr>
    <w:rPr>
      <w:rFonts w:ascii="Times New Roman" w:eastAsia="Times New Roman" w:hAnsi="Times New Roman"/>
      <w:color w:val="000000"/>
      <w:sz w:val="24"/>
      <w:szCs w:val="20"/>
    </w:rPr>
  </w:style>
  <w:style w:type="paragraph" w:customStyle="1" w:styleId="VSFormulaText">
    <w:name w:val="VS Formula Text"/>
    <w:basedOn w:val="Normal"/>
    <w:rsid w:val="005532A6"/>
    <w:pPr>
      <w:tabs>
        <w:tab w:val="left" w:pos="360"/>
      </w:tabs>
      <w:overflowPunct w:val="0"/>
      <w:autoSpaceDE w:val="0"/>
      <w:autoSpaceDN w:val="0"/>
      <w:adjustRightInd w:val="0"/>
      <w:spacing w:after="120" w:line="250" w:lineRule="exact"/>
    </w:pPr>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ED756-DECC-40C6-9C23-9F469631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Meredith</dc:creator>
  <cp:keywords/>
  <cp:lastModifiedBy>Mark Meredith</cp:lastModifiedBy>
  <cp:revision>3</cp:revision>
  <dcterms:created xsi:type="dcterms:W3CDTF">2015-01-16T03:55:00Z</dcterms:created>
  <dcterms:modified xsi:type="dcterms:W3CDTF">2015-01-16T03:58:00Z</dcterms:modified>
</cp:coreProperties>
</file>